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716" w:rsidRPr="002D5146" w:rsidRDefault="00CF0716" w:rsidP="00CF0716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A) </w:t>
      </w:r>
      <w:r w:rsidRPr="002D5146">
        <w:rPr>
          <w:rFonts w:ascii="Arial" w:hAnsi="Arial" w:cs="Arial"/>
          <w:b/>
          <w:bCs/>
          <w:sz w:val="20"/>
          <w:szCs w:val="20"/>
        </w:rPr>
        <w:t xml:space="preserve">Aşağıdaki bilgiler doğru ise </w:t>
      </w:r>
      <w:r>
        <w:rPr>
          <w:rFonts w:ascii="Arial" w:hAnsi="Arial" w:cs="Arial"/>
          <w:b/>
          <w:bCs/>
          <w:sz w:val="20"/>
          <w:szCs w:val="20"/>
        </w:rPr>
        <w:t>parantez</w:t>
      </w:r>
      <w:r w:rsidRPr="002D5146">
        <w:rPr>
          <w:rFonts w:ascii="Arial" w:hAnsi="Arial" w:cs="Arial"/>
          <w:b/>
          <w:bCs/>
          <w:sz w:val="20"/>
          <w:szCs w:val="20"/>
        </w:rPr>
        <w:t xml:space="preserve"> içine “D”, yanlış ise “Y” yazınız.</w:t>
      </w:r>
      <w:r>
        <w:rPr>
          <w:rFonts w:ascii="Arial" w:hAnsi="Arial" w:cs="Arial"/>
          <w:b/>
          <w:bCs/>
          <w:sz w:val="20"/>
          <w:szCs w:val="20"/>
        </w:rPr>
        <w:t xml:space="preserve"> (1 x 10 = 10 puan)</w:t>
      </w:r>
    </w:p>
    <w:p w:rsidR="00CF0716" w:rsidRPr="00CF0716" w:rsidRDefault="00CF0716" w:rsidP="00CF0716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CF0716">
        <w:rPr>
          <w:rFonts w:ascii="Arial" w:hAnsi="Arial" w:cs="Arial"/>
          <w:sz w:val="20"/>
          <w:szCs w:val="20"/>
        </w:rPr>
        <w:t xml:space="preserve">Metallerin hepsi oda koşullarında katı hâlde bulunur. </w:t>
      </w:r>
      <w:r w:rsidRPr="00CF0716">
        <w:rPr>
          <w:rFonts w:ascii="Arial" w:hAnsi="Arial" w:cs="Arial"/>
          <w:b/>
          <w:sz w:val="20"/>
          <w:szCs w:val="20"/>
        </w:rPr>
        <w:t>(....)</w:t>
      </w:r>
    </w:p>
    <w:p w:rsidR="00CF0716" w:rsidRPr="00CF0716" w:rsidRDefault="00CF0716" w:rsidP="00CF0716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CF0716">
        <w:rPr>
          <w:rFonts w:ascii="Arial" w:hAnsi="Arial" w:cs="Arial"/>
          <w:sz w:val="20"/>
          <w:szCs w:val="20"/>
        </w:rPr>
        <w:t xml:space="preserve">Ametaller ısı ve elektriği iyi iletir. </w:t>
      </w:r>
      <w:r w:rsidRPr="00CF0716">
        <w:rPr>
          <w:rFonts w:ascii="Arial" w:hAnsi="Arial" w:cs="Arial"/>
          <w:b/>
          <w:sz w:val="20"/>
          <w:szCs w:val="20"/>
        </w:rPr>
        <w:t>(....)</w:t>
      </w:r>
    </w:p>
    <w:p w:rsidR="00CF0716" w:rsidRPr="00CF0716" w:rsidRDefault="00CF0716" w:rsidP="00CF0716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CF0716">
        <w:rPr>
          <w:rFonts w:ascii="Arial" w:hAnsi="Arial" w:cs="Arial"/>
          <w:sz w:val="20"/>
          <w:szCs w:val="20"/>
        </w:rPr>
        <w:t xml:space="preserve">Sulu çözeltileri hidroksit (OH–) oluşturan maddeler baz olarak adlandırılır. </w:t>
      </w:r>
      <w:r w:rsidRPr="00CF0716">
        <w:rPr>
          <w:rFonts w:ascii="Arial" w:hAnsi="Arial" w:cs="Arial"/>
          <w:b/>
          <w:sz w:val="20"/>
          <w:szCs w:val="20"/>
        </w:rPr>
        <w:t>(....)</w:t>
      </w:r>
    </w:p>
    <w:p w:rsidR="00CF0716" w:rsidRPr="00CF0716" w:rsidRDefault="00CF0716" w:rsidP="00CF0716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F0716">
        <w:rPr>
          <w:rFonts w:ascii="Arial" w:hAnsi="Arial" w:cs="Arial"/>
          <w:sz w:val="20"/>
          <w:szCs w:val="20"/>
        </w:rPr>
        <w:t xml:space="preserve">Kimyasal tepkimeler sonucu oluşan yeni madde, kendisini oluşturan maddelerin özelliklerini taşımaz. </w:t>
      </w:r>
      <w:r w:rsidRPr="00CF0716">
        <w:rPr>
          <w:rFonts w:ascii="Arial" w:hAnsi="Arial" w:cs="Arial"/>
          <w:b/>
          <w:sz w:val="20"/>
          <w:szCs w:val="20"/>
        </w:rPr>
        <w:t>(....)</w:t>
      </w:r>
    </w:p>
    <w:p w:rsidR="00CF0716" w:rsidRPr="00CF0716" w:rsidRDefault="00CF0716" w:rsidP="00CF0716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CF0716">
        <w:rPr>
          <w:rFonts w:ascii="Arial" w:hAnsi="Arial" w:cs="Arial"/>
          <w:sz w:val="20"/>
          <w:szCs w:val="20"/>
        </w:rPr>
        <w:t xml:space="preserve">Madde gaz halden sıvı hale geçerken tanecikler birbirine yaklaşır ve madde çevreye ısı verir. </w:t>
      </w:r>
      <w:r w:rsidRPr="00CF0716">
        <w:rPr>
          <w:rFonts w:ascii="Arial" w:hAnsi="Arial" w:cs="Arial"/>
          <w:b/>
          <w:sz w:val="20"/>
          <w:szCs w:val="20"/>
        </w:rPr>
        <w:t>(....)</w:t>
      </w:r>
    </w:p>
    <w:p w:rsidR="00CF0716" w:rsidRPr="00CF0716" w:rsidRDefault="00CF0716" w:rsidP="00CF0716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CF0716">
        <w:rPr>
          <w:rFonts w:ascii="Arial" w:hAnsi="Arial" w:cs="Arial"/>
          <w:sz w:val="20"/>
          <w:szCs w:val="20"/>
        </w:rPr>
        <w:t xml:space="preserve">Özısısı küçük olan maddeler geç ısınır geç soğur. </w:t>
      </w:r>
      <w:r w:rsidRPr="00CF0716">
        <w:rPr>
          <w:rFonts w:ascii="Arial" w:hAnsi="Arial" w:cs="Arial"/>
          <w:b/>
          <w:sz w:val="20"/>
          <w:szCs w:val="20"/>
        </w:rPr>
        <w:t>(....)</w:t>
      </w:r>
    </w:p>
    <w:p w:rsidR="00CF0716" w:rsidRPr="00CF0716" w:rsidRDefault="00CF0716" w:rsidP="00CF0716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CF0716">
        <w:rPr>
          <w:rFonts w:ascii="Arial" w:hAnsi="Arial" w:cs="Arial"/>
          <w:sz w:val="20"/>
          <w:szCs w:val="20"/>
        </w:rPr>
        <w:t xml:space="preserve">Sabit makaralarda kuvvetten kazanç oranında yoldan kayıp vardır. </w:t>
      </w:r>
      <w:r w:rsidRPr="00CF0716">
        <w:rPr>
          <w:rFonts w:ascii="Arial" w:hAnsi="Arial" w:cs="Arial"/>
          <w:b/>
          <w:sz w:val="20"/>
          <w:szCs w:val="20"/>
        </w:rPr>
        <w:t>(....)</w:t>
      </w:r>
    </w:p>
    <w:p w:rsidR="00CF0716" w:rsidRPr="00CF0716" w:rsidRDefault="00CF0716" w:rsidP="00CF0716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CF0716">
        <w:rPr>
          <w:rFonts w:ascii="Arial" w:hAnsi="Arial" w:cs="Arial"/>
          <w:sz w:val="20"/>
          <w:szCs w:val="20"/>
        </w:rPr>
        <w:t xml:space="preserve">Çift taraflı kaldıraçlar kuvvetin hareket yönünü değiştirir. </w:t>
      </w:r>
      <w:r w:rsidRPr="00CF0716">
        <w:rPr>
          <w:rFonts w:ascii="Arial" w:hAnsi="Arial" w:cs="Arial"/>
          <w:b/>
          <w:sz w:val="20"/>
          <w:szCs w:val="20"/>
        </w:rPr>
        <w:t>(....)</w:t>
      </w:r>
    </w:p>
    <w:p w:rsidR="00CF0716" w:rsidRPr="00CF0716" w:rsidRDefault="00CF0716" w:rsidP="00CF0716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CF0716">
        <w:rPr>
          <w:rFonts w:ascii="Arial" w:hAnsi="Arial" w:cs="Arial"/>
          <w:sz w:val="20"/>
          <w:szCs w:val="20"/>
        </w:rPr>
        <w:t xml:space="preserve">Katı basıncı cismin ağırlığı ve temas yüzeyi ile doğru orantılıdır. </w:t>
      </w:r>
      <w:r w:rsidRPr="00CF0716">
        <w:rPr>
          <w:rFonts w:ascii="Arial" w:hAnsi="Arial" w:cs="Arial"/>
          <w:b/>
          <w:sz w:val="20"/>
          <w:szCs w:val="20"/>
        </w:rPr>
        <w:t>(....)</w:t>
      </w:r>
    </w:p>
    <w:p w:rsidR="00CF0716" w:rsidRPr="00CF0716" w:rsidRDefault="00CF0716" w:rsidP="00CF0716">
      <w:pPr>
        <w:pStyle w:val="ListeParagraf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CF0716">
        <w:rPr>
          <w:rFonts w:ascii="Arial" w:hAnsi="Arial" w:cs="Arial"/>
          <w:sz w:val="20"/>
          <w:szCs w:val="20"/>
        </w:rPr>
        <w:t xml:space="preserve">Mutasyonların tamamı kalıtsaldır. </w:t>
      </w:r>
      <w:r w:rsidRPr="00CF0716">
        <w:rPr>
          <w:rFonts w:ascii="Arial" w:hAnsi="Arial" w:cs="Arial"/>
          <w:b/>
          <w:sz w:val="20"/>
          <w:szCs w:val="20"/>
        </w:rPr>
        <w:t>(....)</w:t>
      </w:r>
    </w:p>
    <w:p w:rsidR="00CF0716" w:rsidRDefault="00CF0716"/>
    <w:p w:rsidR="00CF0716" w:rsidRPr="00CF0716" w:rsidRDefault="00CF0716" w:rsidP="00CF071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B) </w:t>
      </w:r>
      <w:r w:rsidRPr="00CF0716">
        <w:rPr>
          <w:rFonts w:ascii="Arial" w:hAnsi="Arial" w:cs="Arial"/>
          <w:b/>
          <w:bCs/>
          <w:sz w:val="20"/>
          <w:szCs w:val="20"/>
        </w:rPr>
        <w:t>Aşağıdaki cümlelerde boş bırakılan yerleri uygun kelimelerle doldurunuz.</w:t>
      </w:r>
      <w:r>
        <w:rPr>
          <w:rFonts w:ascii="Arial" w:hAnsi="Arial" w:cs="Arial"/>
          <w:b/>
          <w:bCs/>
          <w:sz w:val="20"/>
          <w:szCs w:val="20"/>
        </w:rPr>
        <w:t>(1 x 10 = 10 puan)</w:t>
      </w:r>
    </w:p>
    <w:p w:rsidR="00CF0716" w:rsidRPr="00CF0716" w:rsidRDefault="00CF0716" w:rsidP="00CF0716">
      <w:pPr>
        <w:pStyle w:val="ListeParagraf"/>
        <w:numPr>
          <w:ilvl w:val="0"/>
          <w:numId w:val="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CF0716">
        <w:rPr>
          <w:rFonts w:ascii="Arial" w:hAnsi="Arial" w:cs="Arial"/>
          <w:sz w:val="20"/>
          <w:szCs w:val="20"/>
        </w:rPr>
        <w:t>Periyodik sistemdeki düşey sıralara ………………......... adı verilir.</w:t>
      </w:r>
    </w:p>
    <w:p w:rsidR="00CF0716" w:rsidRPr="00CF0716" w:rsidRDefault="00CF0716" w:rsidP="00CF0716">
      <w:pPr>
        <w:pStyle w:val="ListeParagraf"/>
        <w:numPr>
          <w:ilvl w:val="0"/>
          <w:numId w:val="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CF0716">
        <w:rPr>
          <w:rFonts w:ascii="Arial" w:hAnsi="Arial" w:cs="Arial"/>
          <w:sz w:val="20"/>
          <w:szCs w:val="20"/>
        </w:rPr>
        <w:t>Sulu çözeltilerine H+ iyonu veren maddelere .………………......... adı verilir.</w:t>
      </w:r>
    </w:p>
    <w:p w:rsidR="00CF0716" w:rsidRPr="00CF0716" w:rsidRDefault="00CF0716" w:rsidP="00CF0716">
      <w:pPr>
        <w:pStyle w:val="ListeParagraf"/>
        <w:numPr>
          <w:ilvl w:val="0"/>
          <w:numId w:val="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CF0716">
        <w:rPr>
          <w:rFonts w:ascii="Arial" w:hAnsi="Arial" w:cs="Arial"/>
          <w:sz w:val="20"/>
          <w:szCs w:val="20"/>
        </w:rPr>
        <w:t>pH değeri 7 olan çözeltiler ………………........................ çözeltilerdir.</w:t>
      </w:r>
    </w:p>
    <w:p w:rsidR="00CF0716" w:rsidRPr="00CF0716" w:rsidRDefault="00CF0716" w:rsidP="00CF0716">
      <w:pPr>
        <w:pStyle w:val="ListeParagraf"/>
        <w:numPr>
          <w:ilvl w:val="0"/>
          <w:numId w:val="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CF0716">
        <w:rPr>
          <w:rFonts w:ascii="Arial" w:hAnsi="Arial" w:cs="Arial"/>
          <w:sz w:val="20"/>
          <w:szCs w:val="20"/>
        </w:rPr>
        <w:t>Sulu çözeltilerine OH– iyonu veren maddelere ………………........................ denir.</w:t>
      </w:r>
    </w:p>
    <w:p w:rsidR="00CF0716" w:rsidRPr="00CF0716" w:rsidRDefault="00CF0716" w:rsidP="00CF0716">
      <w:pPr>
        <w:pStyle w:val="ListeParagraf"/>
        <w:numPr>
          <w:ilvl w:val="0"/>
          <w:numId w:val="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CF0716">
        <w:rPr>
          <w:rFonts w:ascii="Arial" w:hAnsi="Arial" w:cs="Arial"/>
          <w:sz w:val="20"/>
          <w:szCs w:val="20"/>
        </w:rPr>
        <w:t>Maddelerin sadece dış görünüşünde meydana gelen değişimlere ………........................ değişim denir.</w:t>
      </w:r>
    </w:p>
    <w:p w:rsidR="00CF0716" w:rsidRPr="00CF0716" w:rsidRDefault="00CF0716" w:rsidP="00CF0716">
      <w:pPr>
        <w:pStyle w:val="ListeParagraf"/>
        <w:numPr>
          <w:ilvl w:val="0"/>
          <w:numId w:val="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CF0716">
        <w:rPr>
          <w:rFonts w:ascii="Arial" w:hAnsi="Arial" w:cs="Arial"/>
          <w:sz w:val="20"/>
          <w:szCs w:val="20"/>
        </w:rPr>
        <w:t>1 gram saf maddenin sıcaklığını 1 derece arttırmak için gerekli ısıya  ……………… denir.</w:t>
      </w:r>
    </w:p>
    <w:p w:rsidR="00CF0716" w:rsidRPr="00CF0716" w:rsidRDefault="00CF0716" w:rsidP="00CF0716">
      <w:pPr>
        <w:pStyle w:val="ListeParagraf"/>
        <w:numPr>
          <w:ilvl w:val="0"/>
          <w:numId w:val="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CF0716">
        <w:rPr>
          <w:rFonts w:ascii="Arial" w:hAnsi="Arial" w:cs="Arial"/>
          <w:sz w:val="20"/>
          <w:szCs w:val="20"/>
        </w:rPr>
        <w:t>Saf maddelerin hal değişimi sırasında ……………………. değişmez.</w:t>
      </w:r>
    </w:p>
    <w:p w:rsidR="00CF0716" w:rsidRPr="00CF0716" w:rsidRDefault="00CF0716" w:rsidP="00CF0716">
      <w:pPr>
        <w:pStyle w:val="ListeParagraf"/>
        <w:numPr>
          <w:ilvl w:val="0"/>
          <w:numId w:val="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CF0716">
        <w:rPr>
          <w:rFonts w:ascii="Arial" w:hAnsi="Arial" w:cs="Arial"/>
          <w:sz w:val="20"/>
          <w:szCs w:val="20"/>
        </w:rPr>
        <w:t>Yoğuşma sırasında gaz haldeki madde ………… …………………. sıvı hale geçer.</w:t>
      </w:r>
    </w:p>
    <w:p w:rsidR="00CF0716" w:rsidRPr="00CF0716" w:rsidRDefault="00CF0716" w:rsidP="00CF0716">
      <w:pPr>
        <w:pStyle w:val="ListeParagraf"/>
        <w:numPr>
          <w:ilvl w:val="0"/>
          <w:numId w:val="4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CF0716">
        <w:rPr>
          <w:rFonts w:ascii="Arial" w:hAnsi="Arial" w:cs="Arial"/>
          <w:sz w:val="20"/>
          <w:szCs w:val="20"/>
        </w:rPr>
        <w:t>Hareketli ve sabit makaraların birlikte kullanıldığı düzeneklere ……………….. adı verilir.</w:t>
      </w:r>
    </w:p>
    <w:p w:rsidR="00CF0716" w:rsidRPr="00CF0716" w:rsidRDefault="00CF0716" w:rsidP="00CF0716">
      <w:pPr>
        <w:pStyle w:val="ListeParagraf"/>
        <w:numPr>
          <w:ilvl w:val="0"/>
          <w:numId w:val="4"/>
        </w:numPr>
      </w:pPr>
      <w:r w:rsidRPr="00CF0716">
        <w:rPr>
          <w:rFonts w:ascii="Arial" w:hAnsi="Arial" w:cs="Arial"/>
          <w:sz w:val="20"/>
          <w:szCs w:val="20"/>
        </w:rPr>
        <w:t>Çıkrıkta …………………………………. arttıkça kuvvet kazancıda artar.</w:t>
      </w:r>
    </w:p>
    <w:p w:rsidR="00CF0716" w:rsidRPr="00CF0716" w:rsidRDefault="00CF0716" w:rsidP="00CF0716">
      <w:pPr>
        <w:rPr>
          <w:b/>
        </w:rPr>
      </w:pPr>
      <w:r>
        <w:rPr>
          <w:b/>
        </w:rPr>
        <w:lastRenderedPageBreak/>
        <w:t>C</w:t>
      </w:r>
      <w:r w:rsidRPr="00CF0716">
        <w:rPr>
          <w:b/>
        </w:rPr>
        <w:t>)</w:t>
      </w:r>
      <w:r>
        <w:rPr>
          <w:rFonts w:ascii="Helvetica-Bold" w:hAnsi="Helvetica-Bold" w:cs="Helvetica-Bold"/>
          <w:b/>
          <w:bCs/>
          <w:sz w:val="20"/>
          <w:szCs w:val="20"/>
        </w:rPr>
        <w:t>Aşağıdaki çoktan seçmeli sorularda doğru seçeneği işaretleyiniz. (</w:t>
      </w:r>
      <w:r w:rsidR="00E61031">
        <w:rPr>
          <w:rFonts w:ascii="Helvetica-Bold" w:hAnsi="Helvetica-Bold" w:cs="Helvetica-Bold"/>
          <w:b/>
          <w:bCs/>
          <w:sz w:val="20"/>
          <w:szCs w:val="20"/>
        </w:rPr>
        <w:t>20</w:t>
      </w:r>
      <w:r>
        <w:rPr>
          <w:rFonts w:ascii="Helvetica-Bold" w:hAnsi="Helvetica-Bold" w:cs="Helvetica-Bold"/>
          <w:b/>
          <w:bCs/>
          <w:sz w:val="20"/>
          <w:szCs w:val="20"/>
        </w:rPr>
        <w:t xml:space="preserve"> x </w:t>
      </w:r>
      <w:r w:rsidR="00E61031">
        <w:rPr>
          <w:rFonts w:ascii="Helvetica-Bold" w:hAnsi="Helvetica-Bold" w:cs="Helvetica-Bold"/>
          <w:b/>
          <w:bCs/>
          <w:sz w:val="20"/>
          <w:szCs w:val="20"/>
        </w:rPr>
        <w:t>4</w:t>
      </w:r>
      <w:r>
        <w:rPr>
          <w:rFonts w:ascii="Helvetica-Bold" w:hAnsi="Helvetica-Bold" w:cs="Helvetica-Bold"/>
          <w:b/>
          <w:bCs/>
          <w:sz w:val="20"/>
          <w:szCs w:val="20"/>
        </w:rPr>
        <w:t xml:space="preserve"> = 80 puan)</w:t>
      </w:r>
    </w:p>
    <w:tbl>
      <w:tblPr>
        <w:tblStyle w:val="TabloKlavuzu"/>
        <w:tblW w:w="51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"/>
        <w:gridCol w:w="4761"/>
      </w:tblGrid>
      <w:tr w:rsidR="00201A50" w:rsidTr="00201A50">
        <w:trPr>
          <w:trHeight w:val="275"/>
        </w:trPr>
        <w:tc>
          <w:tcPr>
            <w:tcW w:w="433" w:type="dxa"/>
          </w:tcPr>
          <w:p w:rsidR="002D5146" w:rsidRDefault="002D5146" w:rsidP="002D5146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2D5146" w:rsidRDefault="00CF0716" w:rsidP="00CF0716">
            <w:pPr>
              <w:spacing w:line="276" w:lineRule="auto"/>
              <w:jc w:val="both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79678" cy="1141941"/>
                  <wp:effectExtent l="0" t="0" r="0" b="127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9210" cy="11536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1A50" w:rsidTr="00201A50">
        <w:trPr>
          <w:trHeight w:val="260"/>
        </w:trPr>
        <w:tc>
          <w:tcPr>
            <w:tcW w:w="433" w:type="dxa"/>
          </w:tcPr>
          <w:p w:rsidR="002D5146" w:rsidRDefault="002D5146" w:rsidP="002D5146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CF0716" w:rsidRPr="00CF0716" w:rsidRDefault="00CF0716" w:rsidP="00CF0716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36213" cy="1644555"/>
                  <wp:effectExtent l="0" t="0" r="254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9288" cy="16637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1A50" w:rsidTr="00201A50">
        <w:trPr>
          <w:trHeight w:val="275"/>
        </w:trPr>
        <w:tc>
          <w:tcPr>
            <w:tcW w:w="433" w:type="dxa"/>
          </w:tcPr>
          <w:p w:rsidR="002D5146" w:rsidRDefault="002D5146" w:rsidP="002D5146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2D5146" w:rsidRDefault="00CF0716">
            <w:r>
              <w:rPr>
                <w:noProof/>
                <w:lang w:eastAsia="tr-TR"/>
              </w:rPr>
              <w:drawing>
                <wp:inline distT="0" distB="0" distL="0" distR="0">
                  <wp:extent cx="2886075" cy="642170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2939" cy="6548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1A50" w:rsidTr="00201A50">
        <w:trPr>
          <w:trHeight w:val="260"/>
        </w:trPr>
        <w:tc>
          <w:tcPr>
            <w:tcW w:w="433" w:type="dxa"/>
          </w:tcPr>
          <w:p w:rsidR="002D5146" w:rsidRDefault="002D5146" w:rsidP="002D5146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2D5146" w:rsidRDefault="00CF0716">
            <w:r w:rsidRPr="00CF0716">
              <w:rPr>
                <w:noProof/>
                <w:lang w:eastAsia="tr-TR"/>
              </w:rPr>
              <w:drawing>
                <wp:inline distT="0" distB="0" distL="0" distR="0">
                  <wp:extent cx="2886075" cy="2040340"/>
                  <wp:effectExtent l="0" t="0" r="0" b="0"/>
                  <wp:docPr id="4" name="Resim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A03AAA29-94AF-4406-85C4-22258FDB05E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3">
                            <a:extLst>
                              <a:ext uri="{FF2B5EF4-FFF2-40B4-BE49-F238E27FC236}">
      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A03AAA29-94AF-4406-85C4-22258FDB05E2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6536" cy="2047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1A50" w:rsidTr="00201A50">
        <w:trPr>
          <w:trHeight w:val="275"/>
        </w:trPr>
        <w:tc>
          <w:tcPr>
            <w:tcW w:w="433" w:type="dxa"/>
          </w:tcPr>
          <w:p w:rsidR="002D5146" w:rsidRDefault="002D5146" w:rsidP="002D5146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2D5146" w:rsidRDefault="00E61031">
            <w:r>
              <w:rPr>
                <w:noProof/>
                <w:lang w:eastAsia="tr-TR"/>
              </w:rPr>
              <w:drawing>
                <wp:inline distT="0" distB="0" distL="0" distR="0">
                  <wp:extent cx="2886075" cy="1352622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3013" cy="1369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1A50" w:rsidTr="00201A50">
        <w:trPr>
          <w:trHeight w:val="260"/>
        </w:trPr>
        <w:tc>
          <w:tcPr>
            <w:tcW w:w="433" w:type="dxa"/>
          </w:tcPr>
          <w:p w:rsidR="002D5146" w:rsidRDefault="002D5146" w:rsidP="002D5146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2D5146" w:rsidRDefault="00E61031">
            <w:r>
              <w:rPr>
                <w:noProof/>
                <w:lang w:eastAsia="tr-TR"/>
              </w:rPr>
              <w:drawing>
                <wp:inline distT="0" distB="0" distL="0" distR="0">
                  <wp:extent cx="2879384" cy="1404938"/>
                  <wp:effectExtent l="0" t="0" r="0" b="508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2145" r="1288"/>
                          <a:stretch/>
                        </pic:blipFill>
                        <pic:spPr bwMode="auto">
                          <a:xfrm>
                            <a:off x="0" y="0"/>
                            <a:ext cx="2928792" cy="1429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1A50" w:rsidTr="00201A50">
        <w:trPr>
          <w:trHeight w:val="275"/>
        </w:trPr>
        <w:tc>
          <w:tcPr>
            <w:tcW w:w="433" w:type="dxa"/>
          </w:tcPr>
          <w:p w:rsidR="002D5146" w:rsidRDefault="002D5146" w:rsidP="002D5146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2D5146" w:rsidRDefault="00CF0716">
            <w:r w:rsidRPr="00CF0716">
              <w:rPr>
                <w:noProof/>
                <w:lang w:eastAsia="tr-TR"/>
              </w:rPr>
              <w:drawing>
                <wp:inline distT="0" distB="0" distL="0" distR="0">
                  <wp:extent cx="2879678" cy="1153236"/>
                  <wp:effectExtent l="0" t="0" r="0" b="8890"/>
                  <wp:docPr id="7" name="Resim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2EF4F029-DB5D-420E-AFB4-B10195F3911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6">
                            <a:extLst>
                              <a:ext uri="{FF2B5EF4-FFF2-40B4-BE49-F238E27FC236}">
      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2EF4F029-DB5D-420E-AFB4-B10195F39118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464" cy="1169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1A50" w:rsidTr="00201A50">
        <w:trPr>
          <w:trHeight w:val="260"/>
        </w:trPr>
        <w:tc>
          <w:tcPr>
            <w:tcW w:w="433" w:type="dxa"/>
          </w:tcPr>
          <w:p w:rsidR="002D5146" w:rsidRDefault="002D5146" w:rsidP="002D5146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E61031" w:rsidRDefault="00E61031">
            <w:r>
              <w:rPr>
                <w:noProof/>
                <w:lang w:eastAsia="tr-TR"/>
              </w:rPr>
              <w:drawing>
                <wp:inline distT="0" distB="0" distL="0" distR="0">
                  <wp:extent cx="2838735" cy="1749617"/>
                  <wp:effectExtent l="0" t="0" r="0" b="317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246" cy="1769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1A50" w:rsidTr="00201A50">
        <w:trPr>
          <w:trHeight w:val="275"/>
        </w:trPr>
        <w:tc>
          <w:tcPr>
            <w:tcW w:w="433" w:type="dxa"/>
          </w:tcPr>
          <w:p w:rsidR="00CF0716" w:rsidRDefault="00CF0716" w:rsidP="0064252F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E61031" w:rsidRDefault="00E61031" w:rsidP="0064252F">
            <w:pPr>
              <w:spacing w:line="276" w:lineRule="auto"/>
              <w:jc w:val="both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72854" cy="2099666"/>
                  <wp:effectExtent l="0" t="0" r="381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2926" cy="21289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1A50" w:rsidRPr="00CF0716" w:rsidTr="00201A50">
        <w:trPr>
          <w:trHeight w:val="260"/>
        </w:trPr>
        <w:tc>
          <w:tcPr>
            <w:tcW w:w="433" w:type="dxa"/>
          </w:tcPr>
          <w:p w:rsidR="00CF0716" w:rsidRDefault="00CF0716" w:rsidP="0064252F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E61031" w:rsidRPr="00CF0716" w:rsidRDefault="00E61031" w:rsidP="0064252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38450" cy="2682490"/>
                  <wp:effectExtent l="0" t="0" r="0" b="381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994" cy="27132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1A50" w:rsidTr="00201A50">
        <w:trPr>
          <w:trHeight w:val="275"/>
        </w:trPr>
        <w:tc>
          <w:tcPr>
            <w:tcW w:w="433" w:type="dxa"/>
          </w:tcPr>
          <w:p w:rsidR="00CF0716" w:rsidRDefault="00CF0716" w:rsidP="0064252F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CF0716" w:rsidRDefault="00E61031" w:rsidP="0064252F">
            <w:r>
              <w:rPr>
                <w:noProof/>
                <w:lang w:eastAsia="tr-TR"/>
              </w:rPr>
              <w:drawing>
                <wp:inline distT="0" distB="0" distL="0" distR="0">
                  <wp:extent cx="2857500" cy="1018028"/>
                  <wp:effectExtent l="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6163" cy="1035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1A50" w:rsidTr="00201A50">
        <w:trPr>
          <w:trHeight w:val="260"/>
        </w:trPr>
        <w:tc>
          <w:tcPr>
            <w:tcW w:w="433" w:type="dxa"/>
          </w:tcPr>
          <w:p w:rsidR="00CF0716" w:rsidRDefault="00CF0716" w:rsidP="0064252F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E61031" w:rsidRDefault="00E61031" w:rsidP="0064252F">
            <w:r w:rsidRPr="00E61031">
              <w:rPr>
                <w:noProof/>
                <w:lang w:eastAsia="tr-TR"/>
              </w:rPr>
              <w:drawing>
                <wp:inline distT="0" distB="0" distL="0" distR="0">
                  <wp:extent cx="2634018" cy="2609179"/>
                  <wp:effectExtent l="0" t="0" r="0" b="1270"/>
                  <wp:docPr id="8" name="Resim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0AC74E50-25C1-45F1-A305-DC78E4F08BE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5">
                            <a:extLst>
                              <a:ext uri="{FF2B5EF4-FFF2-40B4-BE49-F238E27FC236}">
      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0AC74E50-25C1-45F1-A305-DC78E4F08BE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1657" cy="26266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1A50" w:rsidTr="00201A50">
        <w:trPr>
          <w:trHeight w:val="275"/>
        </w:trPr>
        <w:tc>
          <w:tcPr>
            <w:tcW w:w="433" w:type="dxa"/>
          </w:tcPr>
          <w:p w:rsidR="00CF0716" w:rsidRDefault="00CF0716" w:rsidP="0064252F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CF0716" w:rsidRDefault="00E61031" w:rsidP="0064252F">
            <w:r w:rsidRPr="00E61031">
              <w:rPr>
                <w:noProof/>
                <w:lang w:eastAsia="tr-TR"/>
              </w:rPr>
              <w:drawing>
                <wp:inline distT="0" distB="0" distL="0" distR="0">
                  <wp:extent cx="2605348" cy="4638675"/>
                  <wp:effectExtent l="0" t="0" r="5080" b="0"/>
                  <wp:docPr id="5" name="Resim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18575F7F-B850-4F08-B8A5-309381B4A05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4">
                            <a:extLst>
                              <a:ext uri="{FF2B5EF4-FFF2-40B4-BE49-F238E27FC236}">
      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18575F7F-B850-4F08-B8A5-309381B4A05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8922" cy="46806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1A50" w:rsidTr="00201A50">
        <w:trPr>
          <w:trHeight w:val="260"/>
        </w:trPr>
        <w:tc>
          <w:tcPr>
            <w:tcW w:w="433" w:type="dxa"/>
          </w:tcPr>
          <w:p w:rsidR="00CF0716" w:rsidRDefault="00CF0716" w:rsidP="0064252F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CF0716" w:rsidRDefault="00E61031" w:rsidP="0064252F">
            <w:r w:rsidRPr="00E61031">
              <w:rPr>
                <w:noProof/>
                <w:lang w:eastAsia="tr-TR"/>
              </w:rPr>
              <w:drawing>
                <wp:inline distT="0" distB="0" distL="0" distR="0">
                  <wp:extent cx="2476500" cy="1630134"/>
                  <wp:effectExtent l="0" t="0" r="0" b="825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9190" cy="16516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1A50" w:rsidTr="00201A50">
        <w:trPr>
          <w:trHeight w:val="275"/>
        </w:trPr>
        <w:tc>
          <w:tcPr>
            <w:tcW w:w="433" w:type="dxa"/>
          </w:tcPr>
          <w:p w:rsidR="00CF0716" w:rsidRDefault="00CF0716" w:rsidP="0064252F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CF0716" w:rsidRDefault="00E61031" w:rsidP="0064252F">
            <w:r w:rsidRPr="00E61031">
              <w:rPr>
                <w:noProof/>
                <w:lang w:eastAsia="tr-TR"/>
              </w:rPr>
              <w:drawing>
                <wp:inline distT="0" distB="0" distL="0" distR="0">
                  <wp:extent cx="2708935" cy="4468995"/>
                  <wp:effectExtent l="0" t="0" r="0" b="8255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5848"/>
                          <a:stretch/>
                        </pic:blipFill>
                        <pic:spPr bwMode="auto">
                          <a:xfrm>
                            <a:off x="0" y="0"/>
                            <a:ext cx="2714724" cy="44785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201A50" w:rsidRDefault="00201A50" w:rsidP="0064252F">
            <w:r w:rsidRPr="00201A50">
              <w:rPr>
                <w:noProof/>
                <w:lang w:eastAsia="tr-TR"/>
              </w:rPr>
              <w:drawing>
                <wp:inline distT="0" distB="0" distL="0" distR="0">
                  <wp:extent cx="2633472" cy="2529278"/>
                  <wp:effectExtent l="0" t="0" r="0" b="4445"/>
                  <wp:docPr id="15" name="Resim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56A99339-06D1-4B5C-92BF-0C9DADCEE54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4">
                            <a:extLst>
                              <a:ext uri="{FF2B5EF4-FFF2-40B4-BE49-F238E27FC236}">
      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56A99339-06D1-4B5C-92BF-0C9DADCEE54B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1023" cy="25461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01A50" w:rsidRDefault="00201A50" w:rsidP="0064252F"/>
          <w:p w:rsidR="00201A50" w:rsidRDefault="00201A50" w:rsidP="0064252F"/>
          <w:p w:rsidR="00201A50" w:rsidRDefault="00201A50" w:rsidP="0064252F"/>
          <w:p w:rsidR="00201A50" w:rsidRDefault="00201A50" w:rsidP="0064252F"/>
          <w:p w:rsidR="00201A50" w:rsidRDefault="00201A50" w:rsidP="0064252F"/>
          <w:p w:rsidR="00201A50" w:rsidRDefault="00201A50" w:rsidP="0064252F"/>
        </w:tc>
      </w:tr>
      <w:tr w:rsidR="00201A50" w:rsidTr="00201A50">
        <w:trPr>
          <w:trHeight w:val="260"/>
        </w:trPr>
        <w:tc>
          <w:tcPr>
            <w:tcW w:w="433" w:type="dxa"/>
          </w:tcPr>
          <w:p w:rsidR="00CF0716" w:rsidRDefault="00CF0716" w:rsidP="0064252F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CF0716" w:rsidRDefault="00201A50" w:rsidP="0064252F">
            <w:r w:rsidRPr="00201A50">
              <w:rPr>
                <w:noProof/>
                <w:lang w:eastAsia="tr-TR"/>
              </w:rPr>
              <w:drawing>
                <wp:inline distT="0" distB="0" distL="0" distR="0">
                  <wp:extent cx="2860268" cy="1528450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487" cy="15365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1A50" w:rsidTr="00201A50">
        <w:trPr>
          <w:trHeight w:val="260"/>
        </w:trPr>
        <w:tc>
          <w:tcPr>
            <w:tcW w:w="433" w:type="dxa"/>
          </w:tcPr>
          <w:p w:rsidR="00E61031" w:rsidRDefault="00E61031" w:rsidP="0064252F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E61031" w:rsidRDefault="00201A50" w:rsidP="0064252F">
            <w:r w:rsidRPr="00201A50">
              <w:rPr>
                <w:noProof/>
                <w:lang w:eastAsia="tr-TR"/>
              </w:rPr>
              <w:drawing>
                <wp:inline distT="0" distB="0" distL="0" distR="0">
                  <wp:extent cx="2594036" cy="4059936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4216" cy="40758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01A50" w:rsidRDefault="00201A50" w:rsidP="0064252F">
            <w:r w:rsidRPr="00201A50">
              <w:rPr>
                <w:noProof/>
                <w:lang w:eastAsia="tr-TR"/>
              </w:rPr>
              <w:drawing>
                <wp:inline distT="0" distB="0" distL="0" distR="0">
                  <wp:extent cx="2531059" cy="2069907"/>
                  <wp:effectExtent l="0" t="0" r="3175" b="6985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964" cy="20804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01A50" w:rsidRDefault="00201A50" w:rsidP="0064252F"/>
          <w:p w:rsidR="00201A50" w:rsidRDefault="00201A50" w:rsidP="0064252F"/>
          <w:p w:rsidR="00201A50" w:rsidRDefault="00201A50" w:rsidP="0064252F"/>
          <w:p w:rsidR="00201A50" w:rsidRDefault="00201A50" w:rsidP="0064252F"/>
        </w:tc>
      </w:tr>
      <w:tr w:rsidR="00201A50" w:rsidTr="00201A50">
        <w:trPr>
          <w:trHeight w:val="260"/>
        </w:trPr>
        <w:tc>
          <w:tcPr>
            <w:tcW w:w="433" w:type="dxa"/>
          </w:tcPr>
          <w:p w:rsidR="00E61031" w:rsidRDefault="00E61031" w:rsidP="0064252F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4761" w:type="dxa"/>
          </w:tcPr>
          <w:p w:rsidR="00E61031" w:rsidRDefault="00201A50" w:rsidP="0064252F">
            <w:r w:rsidRPr="00201A50">
              <w:rPr>
                <w:noProof/>
                <w:lang w:eastAsia="tr-TR"/>
              </w:rPr>
              <w:drawing>
                <wp:inline distT="0" distB="0" distL="0" distR="0">
                  <wp:extent cx="2406701" cy="2719825"/>
                  <wp:effectExtent l="0" t="0" r="0" b="4445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2851" cy="27493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61031" w:rsidRDefault="00201A50" w:rsidP="00201A50">
      <w:pPr>
        <w:pStyle w:val="ListeParagraf"/>
        <w:numPr>
          <w:ilvl w:val="0"/>
          <w:numId w:val="1"/>
        </w:numPr>
      </w:pPr>
      <w:r w:rsidRPr="00201A50">
        <w:rPr>
          <w:noProof/>
          <w:lang w:eastAsia="tr-TR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300355</wp:posOffset>
            </wp:positionH>
            <wp:positionV relativeFrom="paragraph">
              <wp:posOffset>26348</wp:posOffset>
            </wp:positionV>
            <wp:extent cx="6196083" cy="3712191"/>
            <wp:effectExtent l="0" t="0" r="0" b="3175"/>
            <wp:wrapNone/>
            <wp:docPr id="20" name="Resim 3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0D9E719E-A199-49B6-B5B6-E6C2DFEB2D7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3">
                      <a:extLst>
                        <a:ext uri="{FF2B5EF4-FFF2-40B4-BE49-F238E27FC236}">
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0D9E719E-A199-49B6-B5B6-E6C2DFEB2D73}"/>
                        </a:ext>
                      </a:extLst>
                    </pic:cNvPr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6083" cy="3712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1A50" w:rsidRDefault="00201A50"/>
    <w:p w:rsidR="00201A50" w:rsidRDefault="00201A50"/>
    <w:p w:rsidR="00201A50" w:rsidRDefault="00201A50"/>
    <w:p w:rsidR="00201A50" w:rsidRDefault="00201A50"/>
    <w:p w:rsidR="00201A50" w:rsidRDefault="00201A50"/>
    <w:p w:rsidR="00201A50" w:rsidRDefault="00201A50"/>
    <w:p w:rsidR="00201A50" w:rsidRDefault="00201A50"/>
    <w:p w:rsidR="00201A50" w:rsidRDefault="00201A50"/>
    <w:p w:rsidR="00201A50" w:rsidRDefault="00201A50"/>
    <w:p w:rsidR="00201A50" w:rsidRDefault="00201A50"/>
    <w:p w:rsidR="00201A50" w:rsidRDefault="00201A50"/>
    <w:p w:rsidR="00201A50" w:rsidRDefault="00201A50"/>
    <w:p w:rsidR="00201A50" w:rsidRDefault="00201A50"/>
    <w:p w:rsidR="0091049B" w:rsidRDefault="00201A50">
      <w:r w:rsidRPr="00201A50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422275</wp:posOffset>
            </wp:positionH>
            <wp:positionV relativeFrom="paragraph">
              <wp:posOffset>13022</wp:posOffset>
            </wp:positionV>
            <wp:extent cx="6086901" cy="5167252"/>
            <wp:effectExtent l="0" t="0" r="9525" b="0"/>
            <wp:wrapNone/>
            <wp:docPr id="21" name="Resim 3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25E62BEC-00B4-4473-9C36-125036B2009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3">
                      <a:extLst>
                        <a:ext uri="{FF2B5EF4-FFF2-40B4-BE49-F238E27FC236}">
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25E62BEC-00B4-4473-9C36-125036B2009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86901" cy="51672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20)</w:t>
      </w:r>
    </w:p>
    <w:p w:rsidR="00201A50" w:rsidRDefault="00201A50"/>
    <w:p w:rsidR="00201A50" w:rsidRDefault="00201A50"/>
    <w:p w:rsidR="00201A50" w:rsidRDefault="00201A50"/>
    <w:p w:rsidR="00201A50" w:rsidRDefault="00201A50"/>
    <w:p w:rsidR="00201A50" w:rsidRDefault="00201A50"/>
    <w:p w:rsidR="00201A50" w:rsidRDefault="00201A50"/>
    <w:p w:rsidR="00201A50" w:rsidRDefault="00201A50"/>
    <w:p w:rsidR="00201A50" w:rsidRDefault="00201A50"/>
    <w:p w:rsidR="00201A50" w:rsidRDefault="00201A50"/>
    <w:p w:rsidR="00201A50" w:rsidRDefault="00201A50"/>
    <w:p w:rsidR="00201A50" w:rsidRDefault="00201A50"/>
    <w:p w:rsidR="00201A50" w:rsidRDefault="00201A50"/>
    <w:p w:rsidR="00201A50" w:rsidRDefault="00201A50"/>
    <w:p w:rsidR="00201A50" w:rsidRDefault="00201A50"/>
    <w:p w:rsidR="00201A50" w:rsidRDefault="00201A50"/>
    <w:p w:rsidR="00201A50" w:rsidRDefault="00201A50"/>
    <w:p w:rsidR="00201A50" w:rsidRDefault="00201A50"/>
    <w:p w:rsidR="00201A50" w:rsidRDefault="00201A50"/>
    <w:p w:rsidR="00201A50" w:rsidRDefault="00201A50" w:rsidP="00201A50">
      <w:pPr>
        <w:jc w:val="right"/>
      </w:pPr>
    </w:p>
    <w:p w:rsidR="00201A50" w:rsidRDefault="00201A50" w:rsidP="00201A50">
      <w:pPr>
        <w:jc w:val="right"/>
      </w:pPr>
    </w:p>
    <w:p w:rsidR="00201A50" w:rsidRDefault="00201A50" w:rsidP="00201A50">
      <w:pPr>
        <w:jc w:val="right"/>
      </w:pPr>
    </w:p>
    <w:p w:rsidR="00201A50" w:rsidRDefault="00201A50" w:rsidP="00201A50">
      <w:pPr>
        <w:jc w:val="right"/>
      </w:pPr>
    </w:p>
    <w:p w:rsidR="00201A50" w:rsidRDefault="00201A50" w:rsidP="00201A50">
      <w:pPr>
        <w:jc w:val="right"/>
      </w:pPr>
    </w:p>
    <w:p w:rsidR="00201A50" w:rsidRDefault="00201A50" w:rsidP="00201A50">
      <w:pPr>
        <w:jc w:val="right"/>
      </w:pPr>
    </w:p>
    <w:p w:rsidR="00201A50" w:rsidRDefault="00201A50" w:rsidP="00201A50">
      <w:pPr>
        <w:jc w:val="right"/>
      </w:pPr>
    </w:p>
    <w:p w:rsidR="00201A50" w:rsidRDefault="00201A50" w:rsidP="00201A50">
      <w:pPr>
        <w:jc w:val="right"/>
      </w:pPr>
    </w:p>
    <w:p w:rsidR="00201A50" w:rsidRDefault="00201A50" w:rsidP="00201A50">
      <w:pPr>
        <w:jc w:val="right"/>
      </w:pPr>
    </w:p>
    <w:p w:rsidR="00201A50" w:rsidRDefault="00201A50" w:rsidP="00201A50">
      <w:pPr>
        <w:jc w:val="right"/>
      </w:pPr>
    </w:p>
    <w:p w:rsidR="00201A50" w:rsidRDefault="00201A50" w:rsidP="00201A50">
      <w:pPr>
        <w:jc w:val="right"/>
      </w:pPr>
    </w:p>
    <w:p w:rsidR="00201A50" w:rsidRDefault="00201A50" w:rsidP="00201A50">
      <w:pPr>
        <w:jc w:val="right"/>
      </w:pPr>
    </w:p>
    <w:p w:rsidR="00201A50" w:rsidRDefault="00201A50" w:rsidP="00201A50">
      <w:pPr>
        <w:jc w:val="right"/>
      </w:pPr>
    </w:p>
    <w:p w:rsidR="00201A50" w:rsidRDefault="00201A50" w:rsidP="00201A50">
      <w:pPr>
        <w:jc w:val="right"/>
      </w:pPr>
    </w:p>
    <w:p w:rsidR="00201A50" w:rsidRDefault="00201A50" w:rsidP="00201A50">
      <w:pPr>
        <w:jc w:val="right"/>
      </w:pPr>
    </w:p>
    <w:p w:rsidR="00201A50" w:rsidRDefault="00201A50" w:rsidP="00201A50">
      <w:pPr>
        <w:jc w:val="right"/>
      </w:pPr>
    </w:p>
    <w:p w:rsidR="00201A50" w:rsidRDefault="00201A50" w:rsidP="00201A50">
      <w:pPr>
        <w:jc w:val="right"/>
      </w:pPr>
    </w:p>
    <w:p w:rsidR="00201A50" w:rsidRDefault="00201A50" w:rsidP="00201A50">
      <w:pPr>
        <w:jc w:val="right"/>
      </w:pPr>
    </w:p>
    <w:p w:rsidR="00201A50" w:rsidRDefault="00201A50" w:rsidP="00201A50">
      <w:pPr>
        <w:jc w:val="right"/>
      </w:pPr>
    </w:p>
    <w:p w:rsidR="00201A50" w:rsidRDefault="00201A50" w:rsidP="00201A50">
      <w:pPr>
        <w:jc w:val="right"/>
      </w:pPr>
    </w:p>
    <w:p w:rsidR="00201A50" w:rsidRDefault="00201A50" w:rsidP="00201A50">
      <w:pPr>
        <w:jc w:val="right"/>
      </w:pPr>
    </w:p>
    <w:p w:rsidR="00201A50" w:rsidRDefault="00201A50" w:rsidP="00201A50">
      <w:pPr>
        <w:jc w:val="right"/>
      </w:pPr>
    </w:p>
    <w:p w:rsidR="00201A50" w:rsidRDefault="00201A50" w:rsidP="00201A50">
      <w:pPr>
        <w:jc w:val="right"/>
      </w:pPr>
    </w:p>
    <w:p w:rsidR="00201A50" w:rsidRDefault="00201A50" w:rsidP="00201A50">
      <w:pPr>
        <w:jc w:val="right"/>
      </w:pPr>
    </w:p>
    <w:p w:rsidR="00201A50" w:rsidRDefault="00201A50" w:rsidP="00201A50">
      <w:pPr>
        <w:jc w:val="right"/>
      </w:pPr>
    </w:p>
    <w:p w:rsidR="00201A50" w:rsidRDefault="00201A50" w:rsidP="00201A50">
      <w:pPr>
        <w:jc w:val="right"/>
      </w:pPr>
    </w:p>
    <w:p w:rsidR="00201A50" w:rsidRDefault="00201A50" w:rsidP="00201A50">
      <w:pPr>
        <w:jc w:val="right"/>
      </w:pPr>
    </w:p>
    <w:p w:rsidR="00201A50" w:rsidRDefault="00201A50" w:rsidP="00201A50">
      <w:pPr>
        <w:jc w:val="right"/>
      </w:pPr>
    </w:p>
    <w:p w:rsidR="00201A50" w:rsidRDefault="00201A50" w:rsidP="00201A50">
      <w:pPr>
        <w:jc w:val="right"/>
      </w:pPr>
    </w:p>
    <w:p w:rsidR="00201A50" w:rsidRDefault="00201A50" w:rsidP="00201A50">
      <w:pPr>
        <w:jc w:val="right"/>
      </w:pPr>
    </w:p>
    <w:p w:rsidR="00201A50" w:rsidRDefault="00201A50" w:rsidP="00201A50">
      <w:pPr>
        <w:jc w:val="right"/>
      </w:pPr>
    </w:p>
    <w:p w:rsidR="00201A50" w:rsidRDefault="00201A50" w:rsidP="00201A50">
      <w:pPr>
        <w:jc w:val="right"/>
      </w:pPr>
    </w:p>
    <w:p w:rsidR="00201A50" w:rsidRDefault="00201A50" w:rsidP="00201A50">
      <w:pPr>
        <w:spacing w:after="0"/>
        <w:jc w:val="right"/>
      </w:pPr>
    </w:p>
    <w:p w:rsidR="00201A50" w:rsidRDefault="00201A50" w:rsidP="00201A50">
      <w:pPr>
        <w:spacing w:after="0"/>
        <w:jc w:val="right"/>
      </w:pPr>
    </w:p>
    <w:p w:rsidR="00201A50" w:rsidRPr="00201A50" w:rsidRDefault="00201A50" w:rsidP="00201A50">
      <w:pPr>
        <w:spacing w:after="0"/>
        <w:jc w:val="center"/>
        <w:rPr>
          <w:sz w:val="16"/>
        </w:rPr>
      </w:pPr>
      <w:r w:rsidRPr="00201A50">
        <w:rPr>
          <w:sz w:val="16"/>
        </w:rPr>
        <w:t>Başarılar Dilerim</w:t>
      </w:r>
    </w:p>
    <w:p w:rsidR="00201A50" w:rsidRPr="00201A50" w:rsidRDefault="00201A50" w:rsidP="00201A50">
      <w:pPr>
        <w:spacing w:after="0"/>
        <w:jc w:val="center"/>
        <w:rPr>
          <w:sz w:val="16"/>
        </w:rPr>
      </w:pPr>
      <w:r w:rsidRPr="00201A50">
        <w:rPr>
          <w:sz w:val="16"/>
        </w:rPr>
        <w:t>Fen Bilimleri Öğretmeni</w:t>
      </w:r>
    </w:p>
    <w:p w:rsidR="00201A50" w:rsidRDefault="00201A50" w:rsidP="00201A50">
      <w:pPr>
        <w:spacing w:after="0"/>
        <w:jc w:val="center"/>
        <w:rPr>
          <w:sz w:val="16"/>
        </w:rPr>
      </w:pPr>
      <w:r w:rsidRPr="00201A50">
        <w:rPr>
          <w:sz w:val="16"/>
        </w:rPr>
        <w:t>Mehmet ÖZALP</w:t>
      </w:r>
    </w:p>
    <w:p w:rsidR="00E03063" w:rsidRPr="00E03063" w:rsidRDefault="00E03063" w:rsidP="00E03063">
      <w:pPr>
        <w:spacing w:after="0"/>
        <w:rPr>
          <w:b/>
          <w:color w:val="FF0000"/>
          <w:sz w:val="24"/>
          <w:u w:val="single"/>
        </w:rPr>
      </w:pPr>
      <w:r w:rsidRPr="00E03063">
        <w:rPr>
          <w:b/>
          <w:color w:val="FF0000"/>
          <w:sz w:val="24"/>
          <w:u w:val="single"/>
        </w:rPr>
        <w:lastRenderedPageBreak/>
        <w:t>CEVAP ANAHTARI</w:t>
      </w:r>
    </w:p>
    <w:p w:rsidR="00E03063" w:rsidRPr="00E03063" w:rsidRDefault="00E03063" w:rsidP="00E03063">
      <w:pPr>
        <w:spacing w:after="0"/>
        <w:rPr>
          <w:b/>
          <w:color w:val="FF0000"/>
          <w:sz w:val="20"/>
        </w:rPr>
      </w:pPr>
    </w:p>
    <w:p w:rsidR="00E03063" w:rsidRPr="00E03063" w:rsidRDefault="00E03063" w:rsidP="00E03063">
      <w:pPr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E03063">
        <w:rPr>
          <w:rFonts w:ascii="Arial" w:hAnsi="Arial" w:cs="Arial"/>
          <w:b/>
          <w:bCs/>
          <w:color w:val="FF0000"/>
          <w:sz w:val="20"/>
          <w:szCs w:val="20"/>
        </w:rPr>
        <w:t>A) Aşağıdaki bilgiler doğru ise parantez içine “D”, yanlış ise “Y” yazınız. (1 x 10 = 10 puan)</w:t>
      </w:r>
    </w:p>
    <w:p w:rsidR="00E03063" w:rsidRPr="00CF0716" w:rsidRDefault="00E03063" w:rsidP="00E03063">
      <w:pPr>
        <w:pStyle w:val="ListeParagraf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CF0716">
        <w:rPr>
          <w:rFonts w:ascii="Arial" w:hAnsi="Arial" w:cs="Arial"/>
          <w:sz w:val="20"/>
          <w:szCs w:val="20"/>
        </w:rPr>
        <w:t xml:space="preserve">Metallerin hepsi oda koşullarında katı hâlde bulunur. </w:t>
      </w:r>
      <w:r w:rsidRPr="00E03063">
        <w:rPr>
          <w:rFonts w:ascii="Arial" w:hAnsi="Arial" w:cs="Arial"/>
          <w:b/>
          <w:color w:val="FF0000"/>
          <w:sz w:val="20"/>
          <w:szCs w:val="20"/>
        </w:rPr>
        <w:t>(Y)</w:t>
      </w:r>
    </w:p>
    <w:p w:rsidR="00E03063" w:rsidRPr="00CF0716" w:rsidRDefault="00E03063" w:rsidP="00E03063">
      <w:pPr>
        <w:pStyle w:val="ListeParagraf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CF0716">
        <w:rPr>
          <w:rFonts w:ascii="Arial" w:hAnsi="Arial" w:cs="Arial"/>
          <w:sz w:val="20"/>
          <w:szCs w:val="20"/>
        </w:rPr>
        <w:t xml:space="preserve">Ametaller ısı ve elektriği iyi iletir. </w:t>
      </w:r>
      <w:r w:rsidRPr="00E03063">
        <w:rPr>
          <w:rFonts w:ascii="Arial" w:hAnsi="Arial" w:cs="Arial"/>
          <w:b/>
          <w:color w:val="FF0000"/>
          <w:sz w:val="20"/>
          <w:szCs w:val="20"/>
        </w:rPr>
        <w:t>(Y)</w:t>
      </w:r>
    </w:p>
    <w:p w:rsidR="00E03063" w:rsidRPr="00CF0716" w:rsidRDefault="00E03063" w:rsidP="00E03063">
      <w:pPr>
        <w:pStyle w:val="ListeParagraf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CF0716">
        <w:rPr>
          <w:rFonts w:ascii="Arial" w:hAnsi="Arial" w:cs="Arial"/>
          <w:sz w:val="20"/>
          <w:szCs w:val="20"/>
        </w:rPr>
        <w:t xml:space="preserve">Sulu çözeltileri hidroksit (OH–) oluşturan maddeler baz olarak adlandırılır. </w:t>
      </w:r>
      <w:r w:rsidRPr="00E03063">
        <w:rPr>
          <w:rFonts w:ascii="Arial" w:hAnsi="Arial" w:cs="Arial"/>
          <w:b/>
          <w:color w:val="FF0000"/>
          <w:sz w:val="20"/>
          <w:szCs w:val="20"/>
        </w:rPr>
        <w:t>(</w:t>
      </w:r>
      <w:r>
        <w:rPr>
          <w:rFonts w:ascii="Arial" w:hAnsi="Arial" w:cs="Arial"/>
          <w:b/>
          <w:color w:val="FF0000"/>
          <w:sz w:val="20"/>
          <w:szCs w:val="20"/>
        </w:rPr>
        <w:t>D</w:t>
      </w:r>
      <w:r w:rsidRPr="00E03063">
        <w:rPr>
          <w:rFonts w:ascii="Arial" w:hAnsi="Arial" w:cs="Arial"/>
          <w:b/>
          <w:color w:val="FF0000"/>
          <w:sz w:val="20"/>
          <w:szCs w:val="20"/>
        </w:rPr>
        <w:t>)</w:t>
      </w:r>
    </w:p>
    <w:p w:rsidR="00E03063" w:rsidRPr="00CF0716" w:rsidRDefault="00E03063" w:rsidP="00E03063">
      <w:pPr>
        <w:pStyle w:val="ListeParagraf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F0716">
        <w:rPr>
          <w:rFonts w:ascii="Arial" w:hAnsi="Arial" w:cs="Arial"/>
          <w:sz w:val="20"/>
          <w:szCs w:val="20"/>
        </w:rPr>
        <w:t xml:space="preserve">Kimyasal tepkimeler sonucu oluşan yeni madde, kendisini oluşturan maddelerin özelliklerini taşımaz. </w:t>
      </w:r>
      <w:r w:rsidRPr="00E03063">
        <w:rPr>
          <w:rFonts w:ascii="Arial" w:hAnsi="Arial" w:cs="Arial"/>
          <w:b/>
          <w:color w:val="FF0000"/>
          <w:sz w:val="20"/>
          <w:szCs w:val="20"/>
        </w:rPr>
        <w:t>(</w:t>
      </w:r>
      <w:r>
        <w:rPr>
          <w:rFonts w:ascii="Arial" w:hAnsi="Arial" w:cs="Arial"/>
          <w:b/>
          <w:color w:val="FF0000"/>
          <w:sz w:val="20"/>
          <w:szCs w:val="20"/>
        </w:rPr>
        <w:t>D</w:t>
      </w:r>
      <w:r w:rsidRPr="00E03063">
        <w:rPr>
          <w:rFonts w:ascii="Arial" w:hAnsi="Arial" w:cs="Arial"/>
          <w:b/>
          <w:color w:val="FF0000"/>
          <w:sz w:val="20"/>
          <w:szCs w:val="20"/>
        </w:rPr>
        <w:t>)</w:t>
      </w:r>
    </w:p>
    <w:p w:rsidR="00E03063" w:rsidRPr="00CF0716" w:rsidRDefault="00E03063" w:rsidP="00E03063">
      <w:pPr>
        <w:pStyle w:val="ListeParagraf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CF0716">
        <w:rPr>
          <w:rFonts w:ascii="Arial" w:hAnsi="Arial" w:cs="Arial"/>
          <w:sz w:val="20"/>
          <w:szCs w:val="20"/>
        </w:rPr>
        <w:t xml:space="preserve">Madde gaz halden sıvı hale geçerken tanecikler birbirine yaklaşır ve madde çevreye ısı verir. </w:t>
      </w:r>
      <w:r w:rsidRPr="00E03063">
        <w:rPr>
          <w:rFonts w:ascii="Arial" w:hAnsi="Arial" w:cs="Arial"/>
          <w:b/>
          <w:color w:val="FF0000"/>
          <w:sz w:val="20"/>
          <w:szCs w:val="20"/>
        </w:rPr>
        <w:t>(</w:t>
      </w:r>
      <w:r>
        <w:rPr>
          <w:rFonts w:ascii="Arial" w:hAnsi="Arial" w:cs="Arial"/>
          <w:b/>
          <w:color w:val="FF0000"/>
          <w:sz w:val="20"/>
          <w:szCs w:val="20"/>
        </w:rPr>
        <w:t>D</w:t>
      </w:r>
      <w:r w:rsidRPr="00E03063">
        <w:rPr>
          <w:rFonts w:ascii="Arial" w:hAnsi="Arial" w:cs="Arial"/>
          <w:b/>
          <w:color w:val="FF0000"/>
          <w:sz w:val="20"/>
          <w:szCs w:val="20"/>
        </w:rPr>
        <w:t>)</w:t>
      </w:r>
    </w:p>
    <w:p w:rsidR="00E03063" w:rsidRPr="00CF0716" w:rsidRDefault="00E03063" w:rsidP="00E03063">
      <w:pPr>
        <w:pStyle w:val="ListeParagraf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CF0716">
        <w:rPr>
          <w:rFonts w:ascii="Arial" w:hAnsi="Arial" w:cs="Arial"/>
          <w:sz w:val="20"/>
          <w:szCs w:val="20"/>
        </w:rPr>
        <w:t xml:space="preserve">Özısısı küçük olan maddeler geç ısınır geç soğur. </w:t>
      </w:r>
      <w:r w:rsidRPr="00E03063">
        <w:rPr>
          <w:rFonts w:ascii="Arial" w:hAnsi="Arial" w:cs="Arial"/>
          <w:b/>
          <w:color w:val="FF0000"/>
          <w:sz w:val="20"/>
          <w:szCs w:val="20"/>
        </w:rPr>
        <w:t>(Y)</w:t>
      </w:r>
    </w:p>
    <w:p w:rsidR="00E03063" w:rsidRPr="00CF0716" w:rsidRDefault="00E03063" w:rsidP="00E03063">
      <w:pPr>
        <w:pStyle w:val="ListeParagraf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CF0716">
        <w:rPr>
          <w:rFonts w:ascii="Arial" w:hAnsi="Arial" w:cs="Arial"/>
          <w:sz w:val="20"/>
          <w:szCs w:val="20"/>
        </w:rPr>
        <w:t xml:space="preserve">Sabit makaralarda kuvvetten kazanç oranında yoldan kayıp vardır. </w:t>
      </w:r>
      <w:r w:rsidRPr="00E03063">
        <w:rPr>
          <w:rFonts w:ascii="Arial" w:hAnsi="Arial" w:cs="Arial"/>
          <w:b/>
          <w:color w:val="FF0000"/>
          <w:sz w:val="20"/>
          <w:szCs w:val="20"/>
        </w:rPr>
        <w:t>(Y)</w:t>
      </w:r>
    </w:p>
    <w:p w:rsidR="00E03063" w:rsidRPr="00CF0716" w:rsidRDefault="00E03063" w:rsidP="00E03063">
      <w:pPr>
        <w:pStyle w:val="ListeParagraf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CF0716">
        <w:rPr>
          <w:rFonts w:ascii="Arial" w:hAnsi="Arial" w:cs="Arial"/>
          <w:sz w:val="20"/>
          <w:szCs w:val="20"/>
        </w:rPr>
        <w:t xml:space="preserve">Çift taraflı kaldıraçlar kuvvetin hareket yönünü değiştirir. </w:t>
      </w:r>
      <w:r w:rsidRPr="00E03063">
        <w:rPr>
          <w:rFonts w:ascii="Arial" w:hAnsi="Arial" w:cs="Arial"/>
          <w:b/>
          <w:color w:val="FF0000"/>
          <w:sz w:val="20"/>
          <w:szCs w:val="20"/>
        </w:rPr>
        <w:t>(</w:t>
      </w:r>
      <w:r>
        <w:rPr>
          <w:rFonts w:ascii="Arial" w:hAnsi="Arial" w:cs="Arial"/>
          <w:b/>
          <w:color w:val="FF0000"/>
          <w:sz w:val="20"/>
          <w:szCs w:val="20"/>
        </w:rPr>
        <w:t>D</w:t>
      </w:r>
      <w:r w:rsidRPr="00E03063">
        <w:rPr>
          <w:rFonts w:ascii="Arial" w:hAnsi="Arial" w:cs="Arial"/>
          <w:b/>
          <w:color w:val="FF0000"/>
          <w:sz w:val="20"/>
          <w:szCs w:val="20"/>
        </w:rPr>
        <w:t>)</w:t>
      </w:r>
    </w:p>
    <w:p w:rsidR="00E03063" w:rsidRPr="00CF0716" w:rsidRDefault="00E03063" w:rsidP="00E03063">
      <w:pPr>
        <w:pStyle w:val="ListeParagraf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CF0716">
        <w:rPr>
          <w:rFonts w:ascii="Arial" w:hAnsi="Arial" w:cs="Arial"/>
          <w:sz w:val="20"/>
          <w:szCs w:val="20"/>
        </w:rPr>
        <w:t xml:space="preserve">Katı basıncı cismin ağırlığı ve temas yüzeyi ile doğru orantılıdır. </w:t>
      </w:r>
      <w:r w:rsidRPr="00E03063">
        <w:rPr>
          <w:rFonts w:ascii="Arial" w:hAnsi="Arial" w:cs="Arial"/>
          <w:b/>
          <w:color w:val="FF0000"/>
          <w:sz w:val="20"/>
          <w:szCs w:val="20"/>
        </w:rPr>
        <w:t>(Y)</w:t>
      </w:r>
    </w:p>
    <w:p w:rsidR="00E03063" w:rsidRPr="00CF0716" w:rsidRDefault="00E03063" w:rsidP="00E03063">
      <w:pPr>
        <w:pStyle w:val="ListeParagraf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CF0716">
        <w:rPr>
          <w:rFonts w:ascii="Arial" w:hAnsi="Arial" w:cs="Arial"/>
          <w:sz w:val="20"/>
          <w:szCs w:val="20"/>
        </w:rPr>
        <w:t xml:space="preserve">Mutasyonların tamamı kalıtsaldır. </w:t>
      </w:r>
      <w:r w:rsidRPr="00E03063">
        <w:rPr>
          <w:rFonts w:ascii="Arial" w:hAnsi="Arial" w:cs="Arial"/>
          <w:b/>
          <w:color w:val="FF0000"/>
          <w:sz w:val="20"/>
          <w:szCs w:val="20"/>
        </w:rPr>
        <w:t>(Y)</w:t>
      </w:r>
    </w:p>
    <w:p w:rsidR="00E03063" w:rsidRDefault="00E03063" w:rsidP="00E03063"/>
    <w:p w:rsidR="00E03063" w:rsidRPr="00E03063" w:rsidRDefault="00E03063" w:rsidP="00E03063">
      <w:pPr>
        <w:rPr>
          <w:rFonts w:ascii="Arial" w:hAnsi="Arial" w:cs="Arial"/>
          <w:b/>
          <w:bCs/>
          <w:color w:val="FF0000"/>
          <w:sz w:val="20"/>
          <w:szCs w:val="20"/>
        </w:rPr>
      </w:pPr>
      <w:r w:rsidRPr="00E03063">
        <w:rPr>
          <w:rFonts w:ascii="Arial" w:hAnsi="Arial" w:cs="Arial"/>
          <w:b/>
          <w:bCs/>
          <w:color w:val="FF0000"/>
          <w:sz w:val="20"/>
          <w:szCs w:val="20"/>
        </w:rPr>
        <w:t>B) Aşağıdaki cümlelerde boş bırakılan yerleri uygun kelimelerle doldurunuz. (1 x 10 = 10 puan)</w:t>
      </w:r>
    </w:p>
    <w:p w:rsidR="00E03063" w:rsidRPr="00CF0716" w:rsidRDefault="00E03063" w:rsidP="00CC77E3">
      <w:pPr>
        <w:pStyle w:val="ListeParagraf"/>
        <w:numPr>
          <w:ilvl w:val="0"/>
          <w:numId w:val="7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CF0716">
        <w:rPr>
          <w:rFonts w:ascii="Arial" w:hAnsi="Arial" w:cs="Arial"/>
          <w:sz w:val="20"/>
          <w:szCs w:val="20"/>
        </w:rPr>
        <w:t xml:space="preserve">Periyodik sistemdeki düşey sıralara </w:t>
      </w:r>
      <w:r w:rsidRPr="00E03063">
        <w:rPr>
          <w:rFonts w:ascii="Arial" w:hAnsi="Arial" w:cs="Arial"/>
          <w:color w:val="FF0000"/>
          <w:sz w:val="20"/>
          <w:szCs w:val="20"/>
        </w:rPr>
        <w:t>GRUP</w:t>
      </w:r>
      <w:r w:rsidRPr="00CF0716">
        <w:rPr>
          <w:rFonts w:ascii="Arial" w:hAnsi="Arial" w:cs="Arial"/>
          <w:sz w:val="20"/>
          <w:szCs w:val="20"/>
        </w:rPr>
        <w:t xml:space="preserve"> adı verilir.</w:t>
      </w:r>
    </w:p>
    <w:p w:rsidR="00E03063" w:rsidRPr="00CF0716" w:rsidRDefault="00E03063" w:rsidP="00CC77E3">
      <w:pPr>
        <w:pStyle w:val="ListeParagraf"/>
        <w:numPr>
          <w:ilvl w:val="0"/>
          <w:numId w:val="7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CF0716">
        <w:rPr>
          <w:rFonts w:ascii="Arial" w:hAnsi="Arial" w:cs="Arial"/>
          <w:sz w:val="20"/>
          <w:szCs w:val="20"/>
        </w:rPr>
        <w:t xml:space="preserve">Sulu çözeltilerine H+ iyonu veren maddelere </w:t>
      </w:r>
      <w:r w:rsidRPr="00E03063">
        <w:rPr>
          <w:rFonts w:ascii="Arial" w:hAnsi="Arial" w:cs="Arial"/>
          <w:color w:val="FF0000"/>
          <w:sz w:val="20"/>
          <w:szCs w:val="20"/>
        </w:rPr>
        <w:t>ASİT</w:t>
      </w:r>
      <w:r w:rsidRPr="00CF0716">
        <w:rPr>
          <w:rFonts w:ascii="Arial" w:hAnsi="Arial" w:cs="Arial"/>
          <w:sz w:val="20"/>
          <w:szCs w:val="20"/>
        </w:rPr>
        <w:t xml:space="preserve"> adı verilir.</w:t>
      </w:r>
    </w:p>
    <w:p w:rsidR="00E03063" w:rsidRPr="00CF0716" w:rsidRDefault="00E03063" w:rsidP="00CC77E3">
      <w:pPr>
        <w:pStyle w:val="ListeParagraf"/>
        <w:numPr>
          <w:ilvl w:val="0"/>
          <w:numId w:val="7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CF0716">
        <w:rPr>
          <w:rFonts w:ascii="Arial" w:hAnsi="Arial" w:cs="Arial"/>
          <w:sz w:val="20"/>
          <w:szCs w:val="20"/>
        </w:rPr>
        <w:t xml:space="preserve">pH değeri 7 olan çözeltiler </w:t>
      </w:r>
      <w:r w:rsidRPr="00E03063">
        <w:rPr>
          <w:rFonts w:ascii="Arial" w:hAnsi="Arial" w:cs="Arial"/>
          <w:color w:val="FF0000"/>
          <w:sz w:val="20"/>
          <w:szCs w:val="20"/>
        </w:rPr>
        <w:t>NÖTR</w:t>
      </w:r>
      <w:r w:rsidRPr="00CF0716">
        <w:rPr>
          <w:rFonts w:ascii="Arial" w:hAnsi="Arial" w:cs="Arial"/>
          <w:sz w:val="20"/>
          <w:szCs w:val="20"/>
        </w:rPr>
        <w:t xml:space="preserve"> çözeltilerdir.</w:t>
      </w:r>
    </w:p>
    <w:p w:rsidR="00E03063" w:rsidRPr="00CF0716" w:rsidRDefault="00E03063" w:rsidP="00CC77E3">
      <w:pPr>
        <w:pStyle w:val="ListeParagraf"/>
        <w:numPr>
          <w:ilvl w:val="0"/>
          <w:numId w:val="7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CF0716">
        <w:rPr>
          <w:rFonts w:ascii="Arial" w:hAnsi="Arial" w:cs="Arial"/>
          <w:sz w:val="20"/>
          <w:szCs w:val="20"/>
        </w:rPr>
        <w:t xml:space="preserve">Sulu çözeltilerine OH– iyonu veren maddelere </w:t>
      </w:r>
      <w:r w:rsidRPr="00E03063">
        <w:rPr>
          <w:rFonts w:ascii="Arial" w:hAnsi="Arial" w:cs="Arial"/>
          <w:color w:val="FF0000"/>
          <w:sz w:val="20"/>
          <w:szCs w:val="20"/>
        </w:rPr>
        <w:t>BAZ</w:t>
      </w:r>
      <w:r w:rsidRPr="00CF0716">
        <w:rPr>
          <w:rFonts w:ascii="Arial" w:hAnsi="Arial" w:cs="Arial"/>
          <w:sz w:val="20"/>
          <w:szCs w:val="20"/>
        </w:rPr>
        <w:t xml:space="preserve"> denir.</w:t>
      </w:r>
    </w:p>
    <w:p w:rsidR="00E03063" w:rsidRPr="00CF0716" w:rsidRDefault="00E03063" w:rsidP="00CC77E3">
      <w:pPr>
        <w:pStyle w:val="ListeParagraf"/>
        <w:numPr>
          <w:ilvl w:val="0"/>
          <w:numId w:val="7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CF0716">
        <w:rPr>
          <w:rFonts w:ascii="Arial" w:hAnsi="Arial" w:cs="Arial"/>
          <w:sz w:val="20"/>
          <w:szCs w:val="20"/>
        </w:rPr>
        <w:t xml:space="preserve">Maddelerin sadece dış görünüşünde meydana gelen değişimlere </w:t>
      </w:r>
      <w:r w:rsidRPr="00E03063">
        <w:rPr>
          <w:rFonts w:ascii="Arial" w:hAnsi="Arial" w:cs="Arial"/>
          <w:color w:val="FF0000"/>
          <w:sz w:val="20"/>
          <w:szCs w:val="20"/>
        </w:rPr>
        <w:t>FİZİKSEL</w:t>
      </w:r>
      <w:r w:rsidRPr="00CF0716">
        <w:rPr>
          <w:rFonts w:ascii="Arial" w:hAnsi="Arial" w:cs="Arial"/>
          <w:sz w:val="20"/>
          <w:szCs w:val="20"/>
        </w:rPr>
        <w:t xml:space="preserve"> değişim denir.</w:t>
      </w:r>
    </w:p>
    <w:p w:rsidR="00E03063" w:rsidRPr="00CF0716" w:rsidRDefault="00E03063" w:rsidP="00CC77E3">
      <w:pPr>
        <w:pStyle w:val="ListeParagraf"/>
        <w:numPr>
          <w:ilvl w:val="0"/>
          <w:numId w:val="7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CF0716">
        <w:rPr>
          <w:rFonts w:ascii="Arial" w:hAnsi="Arial" w:cs="Arial"/>
          <w:sz w:val="20"/>
          <w:szCs w:val="20"/>
        </w:rPr>
        <w:t xml:space="preserve">1 gram saf maddenin sıcaklığını 1 derece arttırmak için gerekli ısıya  </w:t>
      </w:r>
      <w:r w:rsidRPr="00E03063">
        <w:rPr>
          <w:rFonts w:ascii="Arial" w:hAnsi="Arial" w:cs="Arial"/>
          <w:color w:val="FF0000"/>
          <w:sz w:val="20"/>
          <w:szCs w:val="20"/>
        </w:rPr>
        <w:t>ÖZ ISI</w:t>
      </w:r>
      <w:r w:rsidRPr="00CF0716">
        <w:rPr>
          <w:rFonts w:ascii="Arial" w:hAnsi="Arial" w:cs="Arial"/>
          <w:sz w:val="20"/>
          <w:szCs w:val="20"/>
        </w:rPr>
        <w:t xml:space="preserve"> denir.</w:t>
      </w:r>
    </w:p>
    <w:p w:rsidR="00E03063" w:rsidRPr="00CF0716" w:rsidRDefault="00E03063" w:rsidP="00CC77E3">
      <w:pPr>
        <w:pStyle w:val="ListeParagraf"/>
        <w:numPr>
          <w:ilvl w:val="0"/>
          <w:numId w:val="7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CF0716">
        <w:rPr>
          <w:rFonts w:ascii="Arial" w:hAnsi="Arial" w:cs="Arial"/>
          <w:sz w:val="20"/>
          <w:szCs w:val="20"/>
        </w:rPr>
        <w:t xml:space="preserve">Saf maddelerin hal değişimi sırasında </w:t>
      </w:r>
      <w:r w:rsidRPr="00E03063">
        <w:rPr>
          <w:rFonts w:ascii="Arial" w:hAnsi="Arial" w:cs="Arial"/>
          <w:color w:val="FF0000"/>
          <w:sz w:val="20"/>
          <w:szCs w:val="20"/>
        </w:rPr>
        <w:t>SICAKLIĞI</w:t>
      </w:r>
      <w:r w:rsidRPr="00CF0716">
        <w:rPr>
          <w:rFonts w:ascii="Arial" w:hAnsi="Arial" w:cs="Arial"/>
          <w:sz w:val="20"/>
          <w:szCs w:val="20"/>
        </w:rPr>
        <w:t xml:space="preserve"> değişmez.</w:t>
      </w:r>
    </w:p>
    <w:p w:rsidR="00E03063" w:rsidRPr="00CF0716" w:rsidRDefault="00E03063" w:rsidP="00CC77E3">
      <w:pPr>
        <w:pStyle w:val="ListeParagraf"/>
        <w:numPr>
          <w:ilvl w:val="0"/>
          <w:numId w:val="7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CF0716">
        <w:rPr>
          <w:rFonts w:ascii="Arial" w:hAnsi="Arial" w:cs="Arial"/>
          <w:sz w:val="20"/>
          <w:szCs w:val="20"/>
        </w:rPr>
        <w:t xml:space="preserve">Yoğuşma sırasında gaz haldeki madde </w:t>
      </w:r>
      <w:r w:rsidRPr="00E03063">
        <w:rPr>
          <w:rFonts w:ascii="Arial" w:hAnsi="Arial" w:cs="Arial"/>
          <w:color w:val="FF0000"/>
          <w:sz w:val="20"/>
          <w:szCs w:val="20"/>
        </w:rPr>
        <w:t>ISI VEREREK</w:t>
      </w:r>
      <w:r w:rsidRPr="00CF0716">
        <w:rPr>
          <w:rFonts w:ascii="Arial" w:hAnsi="Arial" w:cs="Arial"/>
          <w:sz w:val="20"/>
          <w:szCs w:val="20"/>
        </w:rPr>
        <w:t>sıvı hale geçer.</w:t>
      </w:r>
    </w:p>
    <w:p w:rsidR="00E03063" w:rsidRPr="00CF0716" w:rsidRDefault="00E03063" w:rsidP="00CC77E3">
      <w:pPr>
        <w:pStyle w:val="ListeParagraf"/>
        <w:numPr>
          <w:ilvl w:val="0"/>
          <w:numId w:val="7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CF0716">
        <w:rPr>
          <w:rFonts w:ascii="Arial" w:hAnsi="Arial" w:cs="Arial"/>
          <w:sz w:val="20"/>
          <w:szCs w:val="20"/>
        </w:rPr>
        <w:t xml:space="preserve">Hareketli ve sabit makaraların birlikte kullanıldığı düzeneklere </w:t>
      </w:r>
      <w:r w:rsidRPr="00E03063">
        <w:rPr>
          <w:rFonts w:ascii="Arial" w:hAnsi="Arial" w:cs="Arial"/>
          <w:color w:val="FF0000"/>
          <w:sz w:val="20"/>
          <w:szCs w:val="20"/>
        </w:rPr>
        <w:t>PALANGA</w:t>
      </w:r>
      <w:r w:rsidRPr="00CF0716">
        <w:rPr>
          <w:rFonts w:ascii="Arial" w:hAnsi="Arial" w:cs="Arial"/>
          <w:sz w:val="20"/>
          <w:szCs w:val="20"/>
        </w:rPr>
        <w:t xml:space="preserve"> adı verilir.</w:t>
      </w:r>
    </w:p>
    <w:p w:rsidR="00E03063" w:rsidRPr="00E03063" w:rsidRDefault="00E03063" w:rsidP="00CC77E3">
      <w:pPr>
        <w:pStyle w:val="ListeParagraf"/>
        <w:numPr>
          <w:ilvl w:val="0"/>
          <w:numId w:val="7"/>
        </w:numPr>
      </w:pPr>
      <w:r w:rsidRPr="00CF0716">
        <w:rPr>
          <w:rFonts w:ascii="Arial" w:hAnsi="Arial" w:cs="Arial"/>
          <w:sz w:val="20"/>
          <w:szCs w:val="20"/>
        </w:rPr>
        <w:t xml:space="preserve">Çıkrıkta </w:t>
      </w:r>
      <w:r w:rsidRPr="00E03063">
        <w:rPr>
          <w:rFonts w:ascii="Arial" w:hAnsi="Arial" w:cs="Arial"/>
          <w:color w:val="FF0000"/>
          <w:sz w:val="20"/>
          <w:szCs w:val="20"/>
        </w:rPr>
        <w:t>ÇIKRIK KOLUNUN UZUNLUĞU</w:t>
      </w:r>
      <w:r w:rsidRPr="00CF0716">
        <w:rPr>
          <w:rFonts w:ascii="Arial" w:hAnsi="Arial" w:cs="Arial"/>
          <w:sz w:val="20"/>
          <w:szCs w:val="20"/>
        </w:rPr>
        <w:t xml:space="preserve"> arttıkça kuvvet kazancıda artar.</w:t>
      </w:r>
    </w:p>
    <w:p w:rsidR="00E03063" w:rsidRDefault="00E03063" w:rsidP="00E03063"/>
    <w:p w:rsidR="00E03063" w:rsidRDefault="00E03063" w:rsidP="00E03063"/>
    <w:p w:rsidR="00E03063" w:rsidRDefault="00E03063" w:rsidP="00E03063"/>
    <w:p w:rsidR="00E03063" w:rsidRPr="00CC77E3" w:rsidRDefault="00E03063" w:rsidP="00E03063">
      <w:pPr>
        <w:rPr>
          <w:b/>
          <w:color w:val="FF0000"/>
        </w:rPr>
      </w:pPr>
      <w:r w:rsidRPr="00CC77E3">
        <w:rPr>
          <w:b/>
          <w:color w:val="FF0000"/>
        </w:rPr>
        <w:lastRenderedPageBreak/>
        <w:t>C)</w:t>
      </w:r>
      <w:r w:rsidRPr="00CC77E3">
        <w:rPr>
          <w:rFonts w:ascii="Helvetica-Bold" w:hAnsi="Helvetica-Bold" w:cs="Helvetica-Bold"/>
          <w:b/>
          <w:bCs/>
          <w:color w:val="FF0000"/>
          <w:sz w:val="20"/>
          <w:szCs w:val="20"/>
        </w:rPr>
        <w:t xml:space="preserve"> Aşağıdaki çoktan seçmeli sorularda doğru seçeneği işaretleyiniz. (20 x 4 = 80 puan)</w:t>
      </w:r>
    </w:p>
    <w:tbl>
      <w:tblPr>
        <w:tblStyle w:val="TabloKlavuzu"/>
        <w:tblW w:w="0" w:type="auto"/>
        <w:tblLook w:val="04A0"/>
      </w:tblPr>
      <w:tblGrid>
        <w:gridCol w:w="581"/>
        <w:gridCol w:w="2104"/>
      </w:tblGrid>
      <w:tr w:rsidR="00E03063" w:rsidTr="00CC77E3">
        <w:trPr>
          <w:trHeight w:val="266"/>
        </w:trPr>
        <w:tc>
          <w:tcPr>
            <w:tcW w:w="581" w:type="dxa"/>
          </w:tcPr>
          <w:p w:rsidR="00E03063" w:rsidRPr="00CC77E3" w:rsidRDefault="00E03063" w:rsidP="00E03063">
            <w:pPr>
              <w:pStyle w:val="ListeParagraf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2104" w:type="dxa"/>
          </w:tcPr>
          <w:p w:rsidR="00E03063" w:rsidRPr="00CC77E3" w:rsidRDefault="00CC77E3" w:rsidP="00E03063">
            <w:pPr>
              <w:rPr>
                <w:color w:val="FF0000"/>
              </w:rPr>
            </w:pPr>
            <w:r w:rsidRPr="00CC77E3">
              <w:rPr>
                <w:color w:val="FF0000"/>
              </w:rPr>
              <w:t>B</w:t>
            </w:r>
          </w:p>
        </w:tc>
      </w:tr>
      <w:tr w:rsidR="00E03063" w:rsidTr="00CC77E3">
        <w:trPr>
          <w:trHeight w:val="252"/>
        </w:trPr>
        <w:tc>
          <w:tcPr>
            <w:tcW w:w="581" w:type="dxa"/>
          </w:tcPr>
          <w:p w:rsidR="00E03063" w:rsidRPr="00CC77E3" w:rsidRDefault="00E03063" w:rsidP="00E03063">
            <w:pPr>
              <w:pStyle w:val="ListeParagraf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2104" w:type="dxa"/>
          </w:tcPr>
          <w:p w:rsidR="00E03063" w:rsidRPr="00CC77E3" w:rsidRDefault="00CC77E3" w:rsidP="00E03063">
            <w:pPr>
              <w:rPr>
                <w:color w:val="FF0000"/>
              </w:rPr>
            </w:pPr>
            <w:r w:rsidRPr="00CC77E3">
              <w:rPr>
                <w:color w:val="FF0000"/>
              </w:rPr>
              <w:t>B</w:t>
            </w:r>
          </w:p>
        </w:tc>
      </w:tr>
      <w:tr w:rsidR="00E03063" w:rsidTr="00CC77E3">
        <w:trPr>
          <w:trHeight w:val="266"/>
        </w:trPr>
        <w:tc>
          <w:tcPr>
            <w:tcW w:w="581" w:type="dxa"/>
          </w:tcPr>
          <w:p w:rsidR="00E03063" w:rsidRPr="00CC77E3" w:rsidRDefault="00E03063" w:rsidP="00E03063">
            <w:pPr>
              <w:pStyle w:val="ListeParagraf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2104" w:type="dxa"/>
          </w:tcPr>
          <w:p w:rsidR="00E03063" w:rsidRPr="00CC77E3" w:rsidRDefault="00CC77E3" w:rsidP="00E03063">
            <w:pPr>
              <w:rPr>
                <w:color w:val="FF0000"/>
              </w:rPr>
            </w:pPr>
            <w:r w:rsidRPr="00CC77E3">
              <w:rPr>
                <w:color w:val="FF0000"/>
              </w:rPr>
              <w:t>C</w:t>
            </w:r>
          </w:p>
        </w:tc>
      </w:tr>
      <w:tr w:rsidR="00E03063" w:rsidTr="00CC77E3">
        <w:trPr>
          <w:trHeight w:val="252"/>
        </w:trPr>
        <w:tc>
          <w:tcPr>
            <w:tcW w:w="581" w:type="dxa"/>
          </w:tcPr>
          <w:p w:rsidR="00E03063" w:rsidRPr="00CC77E3" w:rsidRDefault="00E03063" w:rsidP="00E03063">
            <w:pPr>
              <w:pStyle w:val="ListeParagraf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2104" w:type="dxa"/>
          </w:tcPr>
          <w:p w:rsidR="00E03063" w:rsidRPr="00CC77E3" w:rsidRDefault="00CC77E3" w:rsidP="00E03063">
            <w:pPr>
              <w:rPr>
                <w:color w:val="FF0000"/>
              </w:rPr>
            </w:pPr>
            <w:r w:rsidRPr="00CC77E3">
              <w:rPr>
                <w:color w:val="FF0000"/>
              </w:rPr>
              <w:t>B</w:t>
            </w:r>
          </w:p>
        </w:tc>
      </w:tr>
      <w:tr w:rsidR="00E03063" w:rsidTr="00CC77E3">
        <w:trPr>
          <w:trHeight w:val="266"/>
        </w:trPr>
        <w:tc>
          <w:tcPr>
            <w:tcW w:w="581" w:type="dxa"/>
          </w:tcPr>
          <w:p w:rsidR="00E03063" w:rsidRPr="00CC77E3" w:rsidRDefault="00E03063" w:rsidP="00E03063">
            <w:pPr>
              <w:pStyle w:val="ListeParagraf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2104" w:type="dxa"/>
          </w:tcPr>
          <w:p w:rsidR="00E03063" w:rsidRPr="00CC77E3" w:rsidRDefault="00CC77E3" w:rsidP="00E03063">
            <w:pPr>
              <w:rPr>
                <w:color w:val="FF0000"/>
              </w:rPr>
            </w:pPr>
            <w:r w:rsidRPr="00CC77E3">
              <w:rPr>
                <w:color w:val="FF0000"/>
              </w:rPr>
              <w:t>A</w:t>
            </w:r>
          </w:p>
        </w:tc>
      </w:tr>
      <w:tr w:rsidR="00E03063" w:rsidTr="00CC77E3">
        <w:trPr>
          <w:trHeight w:val="252"/>
        </w:trPr>
        <w:tc>
          <w:tcPr>
            <w:tcW w:w="581" w:type="dxa"/>
          </w:tcPr>
          <w:p w:rsidR="00E03063" w:rsidRPr="00CC77E3" w:rsidRDefault="00E03063" w:rsidP="00E03063">
            <w:pPr>
              <w:pStyle w:val="ListeParagraf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2104" w:type="dxa"/>
          </w:tcPr>
          <w:p w:rsidR="00E03063" w:rsidRPr="00CC77E3" w:rsidRDefault="00CC77E3" w:rsidP="00E03063">
            <w:pPr>
              <w:rPr>
                <w:color w:val="FF0000"/>
              </w:rPr>
            </w:pPr>
            <w:r w:rsidRPr="00CC77E3">
              <w:rPr>
                <w:color w:val="FF0000"/>
              </w:rPr>
              <w:t>D</w:t>
            </w:r>
          </w:p>
        </w:tc>
      </w:tr>
      <w:tr w:rsidR="00E03063" w:rsidTr="00CC77E3">
        <w:trPr>
          <w:trHeight w:val="266"/>
        </w:trPr>
        <w:tc>
          <w:tcPr>
            <w:tcW w:w="581" w:type="dxa"/>
          </w:tcPr>
          <w:p w:rsidR="00E03063" w:rsidRPr="00CC77E3" w:rsidRDefault="00E03063" w:rsidP="00E03063">
            <w:pPr>
              <w:pStyle w:val="ListeParagraf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2104" w:type="dxa"/>
          </w:tcPr>
          <w:p w:rsidR="00E03063" w:rsidRPr="00CC77E3" w:rsidRDefault="00CC77E3" w:rsidP="00E03063">
            <w:pPr>
              <w:rPr>
                <w:color w:val="FF0000"/>
              </w:rPr>
            </w:pPr>
            <w:r w:rsidRPr="00CC77E3">
              <w:rPr>
                <w:color w:val="FF0000"/>
              </w:rPr>
              <w:t>B</w:t>
            </w:r>
          </w:p>
        </w:tc>
      </w:tr>
      <w:tr w:rsidR="00E03063" w:rsidTr="00CC77E3">
        <w:trPr>
          <w:trHeight w:val="252"/>
        </w:trPr>
        <w:tc>
          <w:tcPr>
            <w:tcW w:w="581" w:type="dxa"/>
          </w:tcPr>
          <w:p w:rsidR="00E03063" w:rsidRPr="00CC77E3" w:rsidRDefault="00E03063" w:rsidP="00E03063">
            <w:pPr>
              <w:pStyle w:val="ListeParagraf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2104" w:type="dxa"/>
          </w:tcPr>
          <w:p w:rsidR="00E03063" w:rsidRPr="00CC77E3" w:rsidRDefault="00CC77E3" w:rsidP="00E03063">
            <w:pPr>
              <w:rPr>
                <w:color w:val="FF0000"/>
              </w:rPr>
            </w:pPr>
            <w:r w:rsidRPr="00CC77E3">
              <w:rPr>
                <w:color w:val="FF0000"/>
              </w:rPr>
              <w:t>C</w:t>
            </w:r>
          </w:p>
        </w:tc>
      </w:tr>
      <w:tr w:rsidR="00CC77E3" w:rsidTr="00CC77E3">
        <w:trPr>
          <w:trHeight w:val="266"/>
        </w:trPr>
        <w:tc>
          <w:tcPr>
            <w:tcW w:w="581" w:type="dxa"/>
          </w:tcPr>
          <w:p w:rsidR="00CC77E3" w:rsidRPr="00CC77E3" w:rsidRDefault="00CC77E3" w:rsidP="00E03063">
            <w:pPr>
              <w:pStyle w:val="ListeParagraf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2104" w:type="dxa"/>
          </w:tcPr>
          <w:p w:rsidR="00CC77E3" w:rsidRPr="00CC77E3" w:rsidRDefault="00CC77E3" w:rsidP="00E03063">
            <w:pPr>
              <w:rPr>
                <w:color w:val="FF0000"/>
              </w:rPr>
            </w:pPr>
            <w:r w:rsidRPr="00CC77E3">
              <w:rPr>
                <w:color w:val="FF0000"/>
              </w:rPr>
              <w:t>C</w:t>
            </w:r>
          </w:p>
        </w:tc>
      </w:tr>
      <w:tr w:rsidR="00CC77E3" w:rsidTr="00CC77E3">
        <w:trPr>
          <w:trHeight w:val="252"/>
        </w:trPr>
        <w:tc>
          <w:tcPr>
            <w:tcW w:w="581" w:type="dxa"/>
          </w:tcPr>
          <w:p w:rsidR="00CC77E3" w:rsidRPr="00CC77E3" w:rsidRDefault="00CC77E3" w:rsidP="00E03063">
            <w:pPr>
              <w:pStyle w:val="ListeParagraf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2104" w:type="dxa"/>
          </w:tcPr>
          <w:p w:rsidR="00CC77E3" w:rsidRPr="00CC77E3" w:rsidRDefault="00CC77E3" w:rsidP="00E03063">
            <w:pPr>
              <w:rPr>
                <w:color w:val="FF0000"/>
              </w:rPr>
            </w:pPr>
            <w:r w:rsidRPr="00CC77E3">
              <w:rPr>
                <w:color w:val="FF0000"/>
              </w:rPr>
              <w:t>D</w:t>
            </w:r>
          </w:p>
        </w:tc>
      </w:tr>
      <w:tr w:rsidR="00CC77E3" w:rsidTr="00CC77E3">
        <w:trPr>
          <w:trHeight w:val="266"/>
        </w:trPr>
        <w:tc>
          <w:tcPr>
            <w:tcW w:w="581" w:type="dxa"/>
          </w:tcPr>
          <w:p w:rsidR="00CC77E3" w:rsidRPr="00CC77E3" w:rsidRDefault="00CC77E3" w:rsidP="00E03063">
            <w:pPr>
              <w:pStyle w:val="ListeParagraf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2104" w:type="dxa"/>
          </w:tcPr>
          <w:p w:rsidR="00CC77E3" w:rsidRPr="00CC77E3" w:rsidRDefault="00CC77E3" w:rsidP="00E03063">
            <w:pPr>
              <w:rPr>
                <w:color w:val="FF0000"/>
              </w:rPr>
            </w:pPr>
            <w:r w:rsidRPr="00CC77E3">
              <w:rPr>
                <w:color w:val="FF0000"/>
              </w:rPr>
              <w:t>B</w:t>
            </w:r>
          </w:p>
        </w:tc>
      </w:tr>
      <w:tr w:rsidR="00CC77E3" w:rsidTr="00CC77E3">
        <w:trPr>
          <w:trHeight w:val="252"/>
        </w:trPr>
        <w:tc>
          <w:tcPr>
            <w:tcW w:w="581" w:type="dxa"/>
          </w:tcPr>
          <w:p w:rsidR="00CC77E3" w:rsidRPr="00CC77E3" w:rsidRDefault="00CC77E3" w:rsidP="00E03063">
            <w:pPr>
              <w:pStyle w:val="ListeParagraf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2104" w:type="dxa"/>
          </w:tcPr>
          <w:p w:rsidR="00CC77E3" w:rsidRPr="00CC77E3" w:rsidRDefault="00CC77E3" w:rsidP="00E03063">
            <w:pPr>
              <w:rPr>
                <w:color w:val="FF0000"/>
              </w:rPr>
            </w:pPr>
            <w:r w:rsidRPr="00CC77E3">
              <w:rPr>
                <w:color w:val="FF0000"/>
              </w:rPr>
              <w:t>C</w:t>
            </w:r>
          </w:p>
        </w:tc>
      </w:tr>
      <w:tr w:rsidR="00CC77E3" w:rsidTr="00CC77E3">
        <w:trPr>
          <w:trHeight w:val="266"/>
        </w:trPr>
        <w:tc>
          <w:tcPr>
            <w:tcW w:w="581" w:type="dxa"/>
          </w:tcPr>
          <w:p w:rsidR="00CC77E3" w:rsidRPr="00CC77E3" w:rsidRDefault="00CC77E3" w:rsidP="00E03063">
            <w:pPr>
              <w:pStyle w:val="ListeParagraf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2104" w:type="dxa"/>
          </w:tcPr>
          <w:p w:rsidR="00CC77E3" w:rsidRPr="00CC77E3" w:rsidRDefault="00CC77E3" w:rsidP="00E03063">
            <w:pPr>
              <w:rPr>
                <w:color w:val="FF0000"/>
              </w:rPr>
            </w:pPr>
            <w:r w:rsidRPr="00CC77E3">
              <w:rPr>
                <w:color w:val="FF0000"/>
              </w:rPr>
              <w:t>B</w:t>
            </w:r>
          </w:p>
        </w:tc>
      </w:tr>
      <w:tr w:rsidR="00CC77E3" w:rsidTr="00CC77E3">
        <w:trPr>
          <w:trHeight w:val="252"/>
        </w:trPr>
        <w:tc>
          <w:tcPr>
            <w:tcW w:w="581" w:type="dxa"/>
          </w:tcPr>
          <w:p w:rsidR="00CC77E3" w:rsidRPr="00CC77E3" w:rsidRDefault="00CC77E3" w:rsidP="00E03063">
            <w:pPr>
              <w:pStyle w:val="ListeParagraf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2104" w:type="dxa"/>
          </w:tcPr>
          <w:p w:rsidR="00CC77E3" w:rsidRPr="00CC77E3" w:rsidRDefault="00CC77E3" w:rsidP="00E03063">
            <w:pPr>
              <w:rPr>
                <w:color w:val="FF0000"/>
              </w:rPr>
            </w:pPr>
            <w:r w:rsidRPr="00CC77E3">
              <w:rPr>
                <w:color w:val="FF0000"/>
              </w:rPr>
              <w:t>C</w:t>
            </w:r>
          </w:p>
        </w:tc>
      </w:tr>
      <w:tr w:rsidR="00CC77E3" w:rsidTr="00CC77E3">
        <w:trPr>
          <w:trHeight w:val="266"/>
        </w:trPr>
        <w:tc>
          <w:tcPr>
            <w:tcW w:w="581" w:type="dxa"/>
          </w:tcPr>
          <w:p w:rsidR="00CC77E3" w:rsidRPr="00CC77E3" w:rsidRDefault="00CC77E3" w:rsidP="00E03063">
            <w:pPr>
              <w:pStyle w:val="ListeParagraf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2104" w:type="dxa"/>
          </w:tcPr>
          <w:p w:rsidR="00CC77E3" w:rsidRPr="00CC77E3" w:rsidRDefault="00CC77E3" w:rsidP="00E03063">
            <w:pPr>
              <w:rPr>
                <w:color w:val="FF0000"/>
              </w:rPr>
            </w:pPr>
            <w:r w:rsidRPr="00CC77E3">
              <w:rPr>
                <w:color w:val="FF0000"/>
              </w:rPr>
              <w:t>B</w:t>
            </w:r>
          </w:p>
        </w:tc>
      </w:tr>
      <w:tr w:rsidR="00CC77E3" w:rsidTr="00CC77E3">
        <w:trPr>
          <w:trHeight w:val="252"/>
        </w:trPr>
        <w:tc>
          <w:tcPr>
            <w:tcW w:w="581" w:type="dxa"/>
          </w:tcPr>
          <w:p w:rsidR="00CC77E3" w:rsidRPr="00CC77E3" w:rsidRDefault="00CC77E3" w:rsidP="00E03063">
            <w:pPr>
              <w:pStyle w:val="ListeParagraf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2104" w:type="dxa"/>
          </w:tcPr>
          <w:p w:rsidR="00CC77E3" w:rsidRPr="00CC77E3" w:rsidRDefault="00CC77E3" w:rsidP="00E03063">
            <w:pPr>
              <w:rPr>
                <w:color w:val="FF0000"/>
              </w:rPr>
            </w:pPr>
            <w:r w:rsidRPr="00CC77E3">
              <w:rPr>
                <w:color w:val="FF0000"/>
              </w:rPr>
              <w:t>D</w:t>
            </w:r>
          </w:p>
        </w:tc>
      </w:tr>
      <w:tr w:rsidR="00CC77E3" w:rsidTr="00CC77E3">
        <w:trPr>
          <w:trHeight w:val="266"/>
        </w:trPr>
        <w:tc>
          <w:tcPr>
            <w:tcW w:w="581" w:type="dxa"/>
          </w:tcPr>
          <w:p w:rsidR="00CC77E3" w:rsidRPr="00CC77E3" w:rsidRDefault="00CC77E3" w:rsidP="00E03063">
            <w:pPr>
              <w:pStyle w:val="ListeParagraf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2104" w:type="dxa"/>
          </w:tcPr>
          <w:p w:rsidR="00CC77E3" w:rsidRPr="00CC77E3" w:rsidRDefault="00CC77E3" w:rsidP="00E03063">
            <w:pPr>
              <w:rPr>
                <w:color w:val="FF0000"/>
              </w:rPr>
            </w:pPr>
            <w:r w:rsidRPr="00CC77E3">
              <w:rPr>
                <w:color w:val="FF0000"/>
              </w:rPr>
              <w:t>C</w:t>
            </w:r>
          </w:p>
        </w:tc>
      </w:tr>
      <w:tr w:rsidR="00CC77E3" w:rsidTr="00CC77E3">
        <w:trPr>
          <w:trHeight w:val="252"/>
        </w:trPr>
        <w:tc>
          <w:tcPr>
            <w:tcW w:w="581" w:type="dxa"/>
          </w:tcPr>
          <w:p w:rsidR="00CC77E3" w:rsidRPr="00CC77E3" w:rsidRDefault="00CC77E3" w:rsidP="00E03063">
            <w:pPr>
              <w:pStyle w:val="ListeParagraf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2104" w:type="dxa"/>
          </w:tcPr>
          <w:p w:rsidR="00CC77E3" w:rsidRPr="00CC77E3" w:rsidRDefault="00CC77E3" w:rsidP="00E03063">
            <w:pPr>
              <w:rPr>
                <w:color w:val="FF0000"/>
              </w:rPr>
            </w:pPr>
            <w:r w:rsidRPr="00CC77E3">
              <w:rPr>
                <w:color w:val="FF0000"/>
              </w:rPr>
              <w:t>A</w:t>
            </w:r>
          </w:p>
        </w:tc>
      </w:tr>
      <w:tr w:rsidR="00CC77E3" w:rsidTr="00CC77E3">
        <w:trPr>
          <w:trHeight w:val="266"/>
        </w:trPr>
        <w:tc>
          <w:tcPr>
            <w:tcW w:w="581" w:type="dxa"/>
          </w:tcPr>
          <w:p w:rsidR="00CC77E3" w:rsidRPr="00CC77E3" w:rsidRDefault="00CC77E3" w:rsidP="00E03063">
            <w:pPr>
              <w:pStyle w:val="ListeParagraf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2104" w:type="dxa"/>
          </w:tcPr>
          <w:p w:rsidR="00CC77E3" w:rsidRPr="00CC77E3" w:rsidRDefault="00CC77E3" w:rsidP="00E03063">
            <w:pPr>
              <w:rPr>
                <w:color w:val="FF0000"/>
              </w:rPr>
            </w:pPr>
            <w:r w:rsidRPr="00CC77E3">
              <w:rPr>
                <w:color w:val="FF0000"/>
              </w:rPr>
              <w:t>B</w:t>
            </w:r>
          </w:p>
        </w:tc>
      </w:tr>
      <w:tr w:rsidR="00CC77E3" w:rsidTr="00CC77E3">
        <w:trPr>
          <w:trHeight w:val="252"/>
        </w:trPr>
        <w:tc>
          <w:tcPr>
            <w:tcW w:w="581" w:type="dxa"/>
          </w:tcPr>
          <w:p w:rsidR="00CC77E3" w:rsidRPr="00CC77E3" w:rsidRDefault="00CC77E3" w:rsidP="00E03063">
            <w:pPr>
              <w:pStyle w:val="ListeParagraf"/>
              <w:numPr>
                <w:ilvl w:val="0"/>
                <w:numId w:val="6"/>
              </w:numPr>
              <w:rPr>
                <w:b/>
              </w:rPr>
            </w:pPr>
          </w:p>
        </w:tc>
        <w:tc>
          <w:tcPr>
            <w:tcW w:w="2104" w:type="dxa"/>
          </w:tcPr>
          <w:p w:rsidR="00CC77E3" w:rsidRPr="00CC77E3" w:rsidRDefault="00CC77E3" w:rsidP="00E03063">
            <w:pPr>
              <w:rPr>
                <w:color w:val="FF0000"/>
              </w:rPr>
            </w:pPr>
            <w:r w:rsidRPr="00CC77E3">
              <w:rPr>
                <w:color w:val="FF0000"/>
              </w:rPr>
              <w:t>A</w:t>
            </w:r>
          </w:p>
        </w:tc>
      </w:tr>
    </w:tbl>
    <w:p w:rsidR="00E03063" w:rsidRDefault="00E03063" w:rsidP="00E03063"/>
    <w:p w:rsidR="00CC77E3" w:rsidRDefault="00CC77E3" w:rsidP="00E03063"/>
    <w:p w:rsidR="00E03063" w:rsidRPr="00E03063" w:rsidRDefault="00E03063" w:rsidP="00E03063">
      <w:pPr>
        <w:spacing w:after="0"/>
        <w:rPr>
          <w:b/>
          <w:color w:val="FF0000"/>
          <w:sz w:val="16"/>
        </w:rPr>
      </w:pPr>
    </w:p>
    <w:sectPr w:rsidR="00E03063" w:rsidRPr="00E03063" w:rsidSect="00201A50">
      <w:headerReference w:type="default" r:id="rId29"/>
      <w:headerReference w:type="first" r:id="rId30"/>
      <w:pgSz w:w="11906" w:h="16838"/>
      <w:pgMar w:top="720" w:right="720" w:bottom="720" w:left="720" w:header="708" w:footer="708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3BE5" w:rsidRDefault="002B3BE5" w:rsidP="002D5146">
      <w:pPr>
        <w:spacing w:after="0" w:line="240" w:lineRule="auto"/>
      </w:pPr>
      <w:r>
        <w:separator/>
      </w:r>
    </w:p>
  </w:endnote>
  <w:endnote w:type="continuationSeparator" w:id="1">
    <w:p w:rsidR="002B3BE5" w:rsidRDefault="002B3BE5" w:rsidP="002D5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3BE5" w:rsidRDefault="002B3BE5" w:rsidP="002D5146">
      <w:pPr>
        <w:spacing w:after="0" w:line="240" w:lineRule="auto"/>
      </w:pPr>
      <w:r>
        <w:separator/>
      </w:r>
    </w:p>
  </w:footnote>
  <w:footnote w:type="continuationSeparator" w:id="1">
    <w:p w:rsidR="002B3BE5" w:rsidRDefault="002B3BE5" w:rsidP="002D51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146" w:rsidRDefault="002D5146" w:rsidP="002D5146">
    <w:pPr>
      <w:pStyle w:val="stbilgi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0" w:type="auto"/>
      <w:tblLook w:val="04A0"/>
    </w:tblPr>
    <w:tblGrid>
      <w:gridCol w:w="3397"/>
      <w:gridCol w:w="4536"/>
      <w:gridCol w:w="2523"/>
    </w:tblGrid>
    <w:tr w:rsidR="00201A50" w:rsidTr="0064252F">
      <w:tc>
        <w:tcPr>
          <w:tcW w:w="3397" w:type="dxa"/>
        </w:tcPr>
        <w:p w:rsidR="00201A50" w:rsidRPr="002D5146" w:rsidRDefault="00201A50" w:rsidP="00201A50">
          <w:pPr>
            <w:pStyle w:val="stbilgi"/>
            <w:spacing w:line="276" w:lineRule="auto"/>
            <w:rPr>
              <w:b/>
            </w:rPr>
          </w:pPr>
          <w:r w:rsidRPr="002D5146">
            <w:rPr>
              <w:b/>
            </w:rPr>
            <w:t>Ad-Soyad:</w:t>
          </w:r>
        </w:p>
        <w:p w:rsidR="00201A50" w:rsidRPr="002D5146" w:rsidRDefault="00201A50" w:rsidP="00201A50">
          <w:pPr>
            <w:pStyle w:val="stbilgi"/>
            <w:spacing w:line="276" w:lineRule="auto"/>
            <w:rPr>
              <w:b/>
            </w:rPr>
          </w:pPr>
          <w:r w:rsidRPr="002D5146">
            <w:rPr>
              <w:b/>
            </w:rPr>
            <w:t>No:</w:t>
          </w:r>
        </w:p>
        <w:p w:rsidR="00201A50" w:rsidRDefault="00201A50" w:rsidP="00201A50">
          <w:pPr>
            <w:pStyle w:val="stbilgi"/>
            <w:spacing w:line="276" w:lineRule="auto"/>
          </w:pPr>
          <w:r w:rsidRPr="002D5146">
            <w:rPr>
              <w:b/>
            </w:rPr>
            <w:t>Sınıf: 8/…</w:t>
          </w:r>
        </w:p>
      </w:tc>
      <w:tc>
        <w:tcPr>
          <w:tcW w:w="4536" w:type="dxa"/>
        </w:tcPr>
        <w:p w:rsidR="00201A50" w:rsidRPr="002D5146" w:rsidRDefault="00201A50" w:rsidP="00201A50">
          <w:pPr>
            <w:pStyle w:val="stbilgi"/>
            <w:jc w:val="center"/>
            <w:rPr>
              <w:b/>
            </w:rPr>
          </w:pPr>
          <w:r w:rsidRPr="002D5146">
            <w:rPr>
              <w:b/>
            </w:rPr>
            <w:t>2018-2019 Eğitim Öğretim Yılı</w:t>
          </w:r>
        </w:p>
        <w:p w:rsidR="00201A50" w:rsidRPr="002D5146" w:rsidRDefault="00201A50" w:rsidP="00201A50">
          <w:pPr>
            <w:pStyle w:val="stbilgi"/>
            <w:jc w:val="center"/>
            <w:rPr>
              <w:b/>
            </w:rPr>
          </w:pPr>
          <w:r w:rsidRPr="002D5146">
            <w:rPr>
              <w:b/>
            </w:rPr>
            <w:t>……………………………..Ortaokulu</w:t>
          </w:r>
        </w:p>
        <w:p w:rsidR="00201A50" w:rsidRPr="002D5146" w:rsidRDefault="00201A50" w:rsidP="00201A50">
          <w:pPr>
            <w:pStyle w:val="stbilgi"/>
            <w:jc w:val="center"/>
            <w:rPr>
              <w:b/>
            </w:rPr>
          </w:pPr>
          <w:r w:rsidRPr="002D5146">
            <w:rPr>
              <w:b/>
            </w:rPr>
            <w:t>8.sınıf Fen Bilimleri 2.Dönem 1.Yazılı Soruları</w:t>
          </w:r>
        </w:p>
        <w:p w:rsidR="00201A50" w:rsidRDefault="00201A50" w:rsidP="00201A50">
          <w:pPr>
            <w:pStyle w:val="stbilgi"/>
            <w:jc w:val="center"/>
          </w:pPr>
        </w:p>
      </w:tc>
      <w:tc>
        <w:tcPr>
          <w:tcW w:w="2523" w:type="dxa"/>
        </w:tcPr>
        <w:p w:rsidR="00201A50" w:rsidRPr="002D5146" w:rsidRDefault="00201A50" w:rsidP="00201A50">
          <w:pPr>
            <w:pStyle w:val="stbilgi"/>
            <w:rPr>
              <w:b/>
            </w:rPr>
          </w:pPr>
          <w:r>
            <w:rPr>
              <w:b/>
            </w:rPr>
            <w:t xml:space="preserve">ALDIĞI </w:t>
          </w:r>
          <w:r w:rsidRPr="002D5146">
            <w:rPr>
              <w:b/>
            </w:rPr>
            <w:t>NOT:</w:t>
          </w:r>
        </w:p>
      </w:tc>
    </w:tr>
  </w:tbl>
  <w:p w:rsidR="00201A50" w:rsidRDefault="00201A5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40AB0"/>
    <w:multiLevelType w:val="hybridMultilevel"/>
    <w:tmpl w:val="8624923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1524E8"/>
    <w:multiLevelType w:val="hybridMultilevel"/>
    <w:tmpl w:val="119E284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910065"/>
    <w:multiLevelType w:val="hybridMultilevel"/>
    <w:tmpl w:val="7D860BE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5044325"/>
    <w:multiLevelType w:val="hybridMultilevel"/>
    <w:tmpl w:val="5F9698E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5C9787F"/>
    <w:multiLevelType w:val="hybridMultilevel"/>
    <w:tmpl w:val="C42AF58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B4C6033"/>
    <w:multiLevelType w:val="hybridMultilevel"/>
    <w:tmpl w:val="9DFEA01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700140"/>
    <w:multiLevelType w:val="hybridMultilevel"/>
    <w:tmpl w:val="2802556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5146"/>
    <w:rsid w:val="000722B3"/>
    <w:rsid w:val="00201A50"/>
    <w:rsid w:val="002B3BE5"/>
    <w:rsid w:val="002D5146"/>
    <w:rsid w:val="00634A40"/>
    <w:rsid w:val="006E3B71"/>
    <w:rsid w:val="0091049B"/>
    <w:rsid w:val="00CC77E3"/>
    <w:rsid w:val="00CF0716"/>
    <w:rsid w:val="00CF2CD5"/>
    <w:rsid w:val="00E03063"/>
    <w:rsid w:val="00E1245F"/>
    <w:rsid w:val="00E610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B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D5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D514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D51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D5146"/>
  </w:style>
  <w:style w:type="paragraph" w:styleId="Altbilgi">
    <w:name w:val="footer"/>
    <w:basedOn w:val="Normal"/>
    <w:link w:val="AltbilgiChar"/>
    <w:uiPriority w:val="99"/>
    <w:unhideWhenUsed/>
    <w:rsid w:val="002D51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D5146"/>
  </w:style>
  <w:style w:type="paragraph" w:styleId="BalonMetni">
    <w:name w:val="Balloon Text"/>
    <w:basedOn w:val="Normal"/>
    <w:link w:val="BalonMetniChar"/>
    <w:uiPriority w:val="99"/>
    <w:semiHidden/>
    <w:unhideWhenUsed/>
    <w:rsid w:val="00CF07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071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C77E3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C77E3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2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emf"/><Relationship Id="rId26" Type="http://schemas.openxmlformats.org/officeDocument/2006/relationships/image" Target="media/image20.emf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emf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emf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emf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emf"/><Relationship Id="rId28" Type="http://schemas.openxmlformats.org/officeDocument/2006/relationships/image" Target="media/image22.emf"/><Relationship Id="rId10" Type="http://schemas.openxmlformats.org/officeDocument/2006/relationships/image" Target="media/image4.png"/><Relationship Id="rId19" Type="http://schemas.openxmlformats.org/officeDocument/2006/relationships/image" Target="media/image13.e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emf"/><Relationship Id="rId27" Type="http://schemas.openxmlformats.org/officeDocument/2006/relationships/image" Target="media/image21.png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özalp</dc:creator>
  <cp:keywords/>
  <dc:description/>
  <cp:lastModifiedBy>alaattin kaynar</cp:lastModifiedBy>
  <cp:revision>4</cp:revision>
  <dcterms:created xsi:type="dcterms:W3CDTF">2019-03-13T10:50:00Z</dcterms:created>
  <dcterms:modified xsi:type="dcterms:W3CDTF">2024-02-27T18:20:00Z</dcterms:modified>
</cp:coreProperties>
</file>